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2" w:rsidRPr="00A939AF" w:rsidRDefault="00AA258B" w:rsidP="003313C2">
      <w:pPr>
        <w:spacing w:before="0" w:line="360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Zasady Przedmiotowego </w:t>
      </w:r>
      <w:r w:rsidR="003313C2" w:rsidRPr="00A939AF">
        <w:rPr>
          <w:bCs/>
          <w:sz w:val="52"/>
          <w:szCs w:val="52"/>
        </w:rPr>
        <w:t>Oceniania</w:t>
      </w:r>
    </w:p>
    <w:p w:rsidR="003313C2" w:rsidRPr="00A939AF" w:rsidRDefault="003313C2" w:rsidP="003313C2">
      <w:pPr>
        <w:spacing w:before="0" w:line="360" w:lineRule="auto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z języka angielskiego</w:t>
      </w:r>
    </w:p>
    <w:p w:rsidR="003313C2" w:rsidRDefault="003313C2" w:rsidP="003313C2">
      <w:pPr>
        <w:spacing w:before="0" w:line="360" w:lineRule="auto"/>
        <w:jc w:val="center"/>
        <w:rPr>
          <w:bCs/>
          <w:sz w:val="52"/>
          <w:szCs w:val="52"/>
        </w:rPr>
      </w:pPr>
      <w:r w:rsidRPr="00A939AF">
        <w:rPr>
          <w:bCs/>
          <w:sz w:val="52"/>
          <w:szCs w:val="52"/>
        </w:rPr>
        <w:t>dla klas IV – VIII szkoły podstawowej</w:t>
      </w:r>
    </w:p>
    <w:p w:rsidR="003313C2" w:rsidRDefault="003313C2" w:rsidP="003313C2">
      <w:pPr>
        <w:pStyle w:val="Tekstpodstawowy"/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3C2" w:rsidRPr="00A939AF" w:rsidRDefault="003313C2" w:rsidP="003313C2">
      <w:pPr>
        <w:pStyle w:val="Tekstpodstawowy"/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939AF">
        <w:rPr>
          <w:rFonts w:ascii="Times New Roman" w:hAnsi="Times New Roman"/>
          <w:b/>
          <w:bCs/>
          <w:sz w:val="28"/>
          <w:szCs w:val="28"/>
        </w:rPr>
        <w:t>SPORTOWA SZKOŁA PODSTAWOWA NR 3</w:t>
      </w:r>
    </w:p>
    <w:p w:rsidR="003313C2" w:rsidRPr="00A939AF" w:rsidRDefault="003313C2" w:rsidP="003313C2">
      <w:pPr>
        <w:pStyle w:val="Tekstpodstawowy"/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939AF">
        <w:rPr>
          <w:rFonts w:ascii="Times New Roman" w:hAnsi="Times New Roman"/>
          <w:b/>
          <w:bCs/>
          <w:sz w:val="28"/>
          <w:szCs w:val="28"/>
        </w:rPr>
        <w:t>IM. JÓZEFA JAWORSKIEGO</w:t>
      </w:r>
    </w:p>
    <w:p w:rsidR="003313C2" w:rsidRPr="00414BD3" w:rsidRDefault="003313C2" w:rsidP="003313C2">
      <w:pPr>
        <w:spacing w:before="0" w:line="360" w:lineRule="auto"/>
        <w:jc w:val="center"/>
        <w:rPr>
          <w:b/>
          <w:bCs/>
          <w:sz w:val="24"/>
          <w:szCs w:val="24"/>
        </w:rPr>
      </w:pPr>
      <w:r w:rsidRPr="00A939AF">
        <w:rPr>
          <w:b/>
          <w:sz w:val="28"/>
          <w:szCs w:val="28"/>
        </w:rPr>
        <w:t>W ALEKSANDROWIE ŁÓDZKIM</w:t>
      </w:r>
    </w:p>
    <w:p w:rsidR="003313C2" w:rsidRDefault="003313C2" w:rsidP="003313C2">
      <w:pPr>
        <w:spacing w:before="0" w:line="360" w:lineRule="auto"/>
        <w:jc w:val="center"/>
        <w:rPr>
          <w:bCs/>
          <w:sz w:val="52"/>
          <w:szCs w:val="52"/>
        </w:rPr>
      </w:pPr>
    </w:p>
    <w:p w:rsidR="003313C2" w:rsidRDefault="003313C2" w:rsidP="003313C2">
      <w:pPr>
        <w:spacing w:before="0" w:line="360" w:lineRule="auto"/>
        <w:jc w:val="center"/>
        <w:rPr>
          <w:bCs/>
          <w:sz w:val="52"/>
          <w:szCs w:val="52"/>
        </w:rPr>
      </w:pPr>
    </w:p>
    <w:p w:rsidR="003313C2" w:rsidRDefault="003313C2" w:rsidP="003313C2">
      <w:pPr>
        <w:jc w:val="left"/>
        <w:rPr>
          <w:bCs/>
          <w:sz w:val="52"/>
          <w:szCs w:val="52"/>
        </w:rPr>
      </w:pPr>
    </w:p>
    <w:p w:rsidR="003313C2" w:rsidRDefault="003313C2" w:rsidP="003313C2">
      <w:pPr>
        <w:jc w:val="left"/>
        <w:rPr>
          <w:b/>
          <w:sz w:val="32"/>
          <w:szCs w:val="32"/>
          <w:u w:val="single"/>
        </w:rPr>
      </w:pPr>
    </w:p>
    <w:p w:rsidR="003313C2" w:rsidRDefault="003313C2" w:rsidP="003313C2">
      <w:pPr>
        <w:jc w:val="left"/>
        <w:rPr>
          <w:b/>
          <w:sz w:val="32"/>
          <w:szCs w:val="32"/>
          <w:u w:val="single"/>
        </w:rPr>
      </w:pPr>
    </w:p>
    <w:p w:rsidR="003313C2" w:rsidRDefault="003313C2" w:rsidP="003313C2">
      <w:pPr>
        <w:jc w:val="left"/>
        <w:rPr>
          <w:b/>
          <w:sz w:val="32"/>
          <w:szCs w:val="32"/>
          <w:u w:val="single"/>
        </w:rPr>
      </w:pPr>
    </w:p>
    <w:p w:rsidR="003313C2" w:rsidRPr="007E21DD" w:rsidRDefault="003313C2" w:rsidP="003313C2">
      <w:pPr>
        <w:jc w:val="left"/>
        <w:rPr>
          <w:b/>
          <w:sz w:val="32"/>
          <w:szCs w:val="32"/>
          <w:u w:val="single"/>
        </w:rPr>
      </w:pPr>
      <w:r w:rsidRPr="007E21DD">
        <w:rPr>
          <w:b/>
          <w:sz w:val="32"/>
          <w:szCs w:val="32"/>
          <w:u w:val="single"/>
        </w:rPr>
        <w:lastRenderedPageBreak/>
        <w:t>SPIS  TREŚCI :</w:t>
      </w: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E21DD">
        <w:rPr>
          <w:b/>
          <w:sz w:val="28"/>
          <w:szCs w:val="28"/>
        </w:rPr>
        <w:t>UMOWA  Z  UCZNIAMI</w:t>
      </w: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KRYTERIA OCENIANIA </w:t>
      </w: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D537D8">
        <w:rPr>
          <w:b/>
          <w:sz w:val="28"/>
          <w:szCs w:val="28"/>
        </w:rPr>
        <w:t>KRYTERIA I ZASADY OCENIANIA UCZNIÓW ZE SPECYFICZ</w:t>
      </w:r>
      <w:r>
        <w:rPr>
          <w:b/>
          <w:sz w:val="28"/>
          <w:szCs w:val="28"/>
        </w:rPr>
        <w:t>NYMI TRUDNOŚCIAMI W UCZENIU SIĘ</w:t>
      </w: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  <w:r w:rsidRPr="003313C2">
        <w:rPr>
          <w:b/>
          <w:sz w:val="28"/>
          <w:szCs w:val="28"/>
        </w:rPr>
        <w:t xml:space="preserve">4. KRYTERIA OCENIANIA </w:t>
      </w: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4"/>
          <w:szCs w:val="24"/>
          <w:u w:val="single"/>
        </w:rPr>
      </w:pPr>
      <w:r w:rsidRPr="003313C2">
        <w:rPr>
          <w:b/>
          <w:sz w:val="24"/>
          <w:szCs w:val="24"/>
        </w:rPr>
        <w:t>-</w:t>
      </w:r>
      <w:r w:rsidRPr="003313C2">
        <w:rPr>
          <w:b/>
          <w:sz w:val="24"/>
          <w:szCs w:val="24"/>
          <w:u w:val="single"/>
        </w:rPr>
        <w:t xml:space="preserve"> KRYTERIA OCENIANIA JUNIOR EXPLORER 4 – KLASA IV ( strona wydawnictwa Nowej Ery)</w:t>
      </w: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4"/>
          <w:szCs w:val="24"/>
          <w:u w:val="single"/>
        </w:rPr>
      </w:pPr>
      <w:r w:rsidRPr="003313C2">
        <w:rPr>
          <w:b/>
          <w:sz w:val="28"/>
          <w:szCs w:val="28"/>
          <w:u w:val="single"/>
        </w:rPr>
        <w:t>-</w:t>
      </w:r>
      <w:r w:rsidRPr="003313C2">
        <w:rPr>
          <w:b/>
          <w:sz w:val="24"/>
          <w:szCs w:val="24"/>
          <w:u w:val="single"/>
        </w:rPr>
        <w:t>KRYTERIA OCENIANIA JUNIOR EXPLORER 5 – KLASA V( strona wydawnictwa Nowej Ery)</w:t>
      </w: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4"/>
          <w:szCs w:val="24"/>
          <w:u w:val="single"/>
        </w:rPr>
      </w:pPr>
      <w:r w:rsidRPr="003313C2">
        <w:rPr>
          <w:b/>
          <w:sz w:val="28"/>
          <w:szCs w:val="28"/>
          <w:u w:val="single"/>
        </w:rPr>
        <w:t>-</w:t>
      </w:r>
      <w:r w:rsidRPr="003313C2">
        <w:rPr>
          <w:b/>
          <w:sz w:val="24"/>
          <w:szCs w:val="24"/>
          <w:u w:val="single"/>
        </w:rPr>
        <w:t>KRYTERIA OCENIANIA JUNIOR EXPLORER</w:t>
      </w:r>
      <w:r>
        <w:rPr>
          <w:b/>
          <w:sz w:val="24"/>
          <w:szCs w:val="24"/>
          <w:u w:val="single"/>
        </w:rPr>
        <w:t xml:space="preserve"> 6 </w:t>
      </w:r>
      <w:r w:rsidRPr="003313C2">
        <w:rPr>
          <w:b/>
          <w:sz w:val="24"/>
          <w:szCs w:val="24"/>
          <w:u w:val="single"/>
        </w:rPr>
        <w:t>– KLASA VI( strona wydawnictwa Macmillan)</w:t>
      </w: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4"/>
          <w:szCs w:val="24"/>
          <w:u w:val="single"/>
        </w:rPr>
      </w:pPr>
      <w:r w:rsidRPr="003313C2">
        <w:rPr>
          <w:b/>
          <w:sz w:val="28"/>
          <w:szCs w:val="28"/>
          <w:u w:val="single"/>
        </w:rPr>
        <w:t>-</w:t>
      </w:r>
      <w:r w:rsidRPr="003313C2">
        <w:rPr>
          <w:b/>
          <w:sz w:val="24"/>
          <w:szCs w:val="24"/>
          <w:u w:val="single"/>
        </w:rPr>
        <w:t>KRYTERIA OCENIANIA TEEN EXPLORER 7 – KLASA VII( strona wydawnictwa Nowej Ery)</w:t>
      </w:r>
    </w:p>
    <w:p w:rsidR="003313C2" w:rsidRP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4"/>
          <w:szCs w:val="24"/>
          <w:u w:val="single"/>
        </w:rPr>
      </w:pPr>
      <w:r w:rsidRPr="003313C2">
        <w:rPr>
          <w:b/>
          <w:sz w:val="28"/>
          <w:szCs w:val="28"/>
          <w:u w:val="single"/>
        </w:rPr>
        <w:t>-</w:t>
      </w:r>
      <w:r w:rsidRPr="003313C2">
        <w:rPr>
          <w:b/>
          <w:sz w:val="24"/>
          <w:szCs w:val="24"/>
          <w:u w:val="single"/>
        </w:rPr>
        <w:t>KRYTERIA OCENIANIA TEEN EXPLORER 8 – KLASA VIII( strona wydawnictwa Nowej Ery)</w:t>
      </w: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13C2" w:rsidRDefault="003313C2" w:rsidP="003313C2">
      <w:pPr>
        <w:widowControl/>
        <w:autoSpaceDE/>
        <w:autoSpaceDN/>
        <w:adjustRightInd/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7E21DD">
        <w:rPr>
          <w:b/>
          <w:sz w:val="28"/>
          <w:szCs w:val="28"/>
        </w:rPr>
        <w:t>PODSTAWA  PROGRA</w:t>
      </w:r>
      <w:r>
        <w:rPr>
          <w:b/>
          <w:sz w:val="28"/>
          <w:szCs w:val="28"/>
        </w:rPr>
        <w:t xml:space="preserve">MOWA JĘZYKA   OBCEGO </w:t>
      </w: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Default="003313C2" w:rsidP="003313C2">
      <w:pPr>
        <w:jc w:val="left"/>
        <w:rPr>
          <w:b/>
          <w:bCs/>
          <w:sz w:val="28"/>
          <w:szCs w:val="28"/>
        </w:rPr>
      </w:pPr>
    </w:p>
    <w:p w:rsidR="003313C2" w:rsidRPr="00F3244B" w:rsidRDefault="003313C2" w:rsidP="003313C2">
      <w:pPr>
        <w:jc w:val="left"/>
        <w:rPr>
          <w:b/>
          <w:sz w:val="28"/>
          <w:szCs w:val="28"/>
        </w:rPr>
      </w:pPr>
      <w:r w:rsidRPr="00B2292F">
        <w:rPr>
          <w:b/>
          <w:sz w:val="28"/>
          <w:szCs w:val="28"/>
          <w:u w:val="single"/>
        </w:rPr>
        <w:t>Ad. 1</w:t>
      </w:r>
    </w:p>
    <w:p w:rsidR="003313C2" w:rsidRPr="00B2292F" w:rsidRDefault="003313C2" w:rsidP="003313C2">
      <w:pPr>
        <w:ind w:left="360"/>
        <w:jc w:val="left"/>
        <w:rPr>
          <w:b/>
          <w:sz w:val="28"/>
          <w:szCs w:val="28"/>
          <w:u w:val="single"/>
        </w:rPr>
      </w:pPr>
      <w:r w:rsidRPr="00B2292F">
        <w:rPr>
          <w:b/>
          <w:sz w:val="28"/>
          <w:szCs w:val="28"/>
          <w:u w:val="single"/>
        </w:rPr>
        <w:t>UMOWA  Z  UCZNIAMI</w:t>
      </w:r>
    </w:p>
    <w:p w:rsidR="003313C2" w:rsidRPr="005F56F7" w:rsidRDefault="003313C2" w:rsidP="003313C2">
      <w:pPr>
        <w:jc w:val="left"/>
      </w:pPr>
      <w:r w:rsidRPr="005F56F7">
        <w:t>Niniejsza umowa sta</w:t>
      </w:r>
      <w:r>
        <w:t>nowi załącznik Przedmiotowego</w:t>
      </w:r>
      <w:r w:rsidRPr="005F56F7">
        <w:t xml:space="preserve"> Systemu Oceniania.</w:t>
      </w:r>
    </w:p>
    <w:p w:rsidR="003313C2" w:rsidRPr="005F56F7" w:rsidRDefault="003313C2" w:rsidP="003313C2">
      <w:pPr>
        <w:jc w:val="left"/>
      </w:pPr>
      <w:r w:rsidRPr="005F56F7">
        <w:t>1. Prace klasowe i sprawdziany (kartkówki)</w:t>
      </w:r>
    </w:p>
    <w:p w:rsidR="003313C2" w:rsidRPr="005F56F7" w:rsidRDefault="003313C2" w:rsidP="003313C2">
      <w:pPr>
        <w:ind w:left="360"/>
        <w:jc w:val="left"/>
      </w:pPr>
      <w:r w:rsidRPr="005F56F7">
        <w:t xml:space="preserve">-  ocenę z pracy klasowej </w:t>
      </w:r>
      <w:r>
        <w:t xml:space="preserve">(niedostateczną, dopuszczającą, dostateczną) </w:t>
      </w:r>
      <w:r w:rsidRPr="005F56F7">
        <w:t>można poprawić tylko raz, w terminie nie przekraczającym dwóch tygodni;</w:t>
      </w:r>
    </w:p>
    <w:p w:rsidR="003313C2" w:rsidRPr="005F56F7" w:rsidRDefault="003313C2" w:rsidP="003313C2">
      <w:pPr>
        <w:ind w:left="360"/>
        <w:jc w:val="left"/>
      </w:pPr>
      <w:r w:rsidRPr="005F56F7">
        <w:t>-  nauczyciel ma prawo przeprowadzić sprawdzenie wiadomości w postaci kartkówki z trzech ostatnich lekcji ( słownictwo, materiał gramatyczny)</w:t>
      </w:r>
      <w:r>
        <w:t xml:space="preserve">bez uprzedniego </w:t>
      </w:r>
      <w:r w:rsidRPr="005F56F7">
        <w:t>informowania o niej uczniów; kartkówki nie można poprawić;</w:t>
      </w:r>
    </w:p>
    <w:p w:rsidR="003313C2" w:rsidRPr="005F56F7" w:rsidRDefault="003313C2" w:rsidP="003313C2">
      <w:pPr>
        <w:jc w:val="left"/>
      </w:pPr>
      <w:r w:rsidRPr="005F56F7">
        <w:t xml:space="preserve">      -  uczniowi lub jego rodzicom na życzenie udostępnia się każdą pracę klasową </w:t>
      </w:r>
      <w:r>
        <w:t xml:space="preserve">lub kartkówkę </w:t>
      </w:r>
      <w:r w:rsidRPr="005F56F7">
        <w:t>do wglądu</w:t>
      </w:r>
      <w:r>
        <w:t xml:space="preserve"> </w:t>
      </w:r>
      <w:r w:rsidRPr="005F56F7">
        <w:t xml:space="preserve">u nauczyciela przedmiotu. Okres </w:t>
      </w:r>
      <w:r>
        <w:t>p</w:t>
      </w:r>
      <w:r w:rsidRPr="005F56F7">
        <w:t>rzechowywania</w:t>
      </w:r>
      <w:r>
        <w:t xml:space="preserve"> </w:t>
      </w:r>
      <w:r w:rsidRPr="005F56F7">
        <w:t>prac klasowych - 1 rok.</w:t>
      </w:r>
    </w:p>
    <w:p w:rsidR="003313C2" w:rsidRPr="005F56F7" w:rsidRDefault="003313C2" w:rsidP="003313C2">
      <w:pPr>
        <w:jc w:val="left"/>
      </w:pPr>
      <w:r w:rsidRPr="005F56F7">
        <w:t>2. Nagrody za wykonanie prac nadobowiązkowych:</w:t>
      </w:r>
    </w:p>
    <w:p w:rsidR="003313C2" w:rsidRPr="005F56F7" w:rsidRDefault="003313C2" w:rsidP="003313C2">
      <w:pPr>
        <w:ind w:left="360"/>
        <w:jc w:val="left"/>
      </w:pPr>
      <w:r w:rsidRPr="005F56F7">
        <w:t xml:space="preserve">-   </w:t>
      </w:r>
      <w:r>
        <w:t xml:space="preserve">każda praca nadobowiązkowa może </w:t>
      </w:r>
      <w:r w:rsidRPr="005F56F7">
        <w:t>być oceniona. Nauczyciel może odstąpić</w:t>
      </w:r>
      <w:r>
        <w:t xml:space="preserve"> </w:t>
      </w:r>
      <w:r w:rsidRPr="005F56F7">
        <w:t>od wystawienia oceny na życzenie ucznia, jeśli proponowana ocena</w:t>
      </w:r>
      <w:r>
        <w:t xml:space="preserve"> </w:t>
      </w:r>
      <w:r w:rsidRPr="005F56F7">
        <w:t>nie satysfakcjonuje</w:t>
      </w:r>
      <w:r>
        <w:t xml:space="preserve"> </w:t>
      </w:r>
      <w:r w:rsidRPr="005F56F7">
        <w:t>ucznia;</w:t>
      </w:r>
    </w:p>
    <w:p w:rsidR="003313C2" w:rsidRPr="005F56F7" w:rsidRDefault="003313C2" w:rsidP="003313C2">
      <w:pPr>
        <w:ind w:left="360"/>
        <w:jc w:val="left"/>
      </w:pPr>
      <w:r>
        <w:t>-   tzw.  „</w:t>
      </w:r>
      <w:proofErr w:type="spellStart"/>
      <w:r>
        <w:t>p</w:t>
      </w:r>
      <w:r w:rsidRPr="005F56F7">
        <w:t>roject</w:t>
      </w:r>
      <w:proofErr w:type="spellEnd"/>
      <w:r w:rsidRPr="005F56F7">
        <w:t>” oceniane są nie tylko za zawartość merytoryczną, ale również</w:t>
      </w:r>
      <w:r>
        <w:t xml:space="preserve"> </w:t>
      </w:r>
      <w:r w:rsidRPr="005F56F7">
        <w:t>za oryginalność i stronę plastyczną;</w:t>
      </w:r>
    </w:p>
    <w:p w:rsidR="003313C2" w:rsidRPr="005F56F7" w:rsidRDefault="003313C2" w:rsidP="003313C2">
      <w:pPr>
        <w:ind w:left="360"/>
        <w:jc w:val="left"/>
      </w:pPr>
      <w:r w:rsidRPr="005F56F7">
        <w:t>-   uczeń otrzymuje tzw. `` plusy`` za aktywną postawę w czasie lekcji. Za zgromadzenie</w:t>
      </w:r>
      <w:r>
        <w:t xml:space="preserve"> pięciu </w:t>
      </w:r>
      <w:r w:rsidRPr="005F56F7">
        <w:t>plusów uczeń otrzymuje ocenę bardzo dobrą.</w:t>
      </w:r>
    </w:p>
    <w:p w:rsidR="003313C2" w:rsidRPr="005F56F7" w:rsidRDefault="003313C2" w:rsidP="003313C2">
      <w:pPr>
        <w:jc w:val="left"/>
      </w:pPr>
      <w:r w:rsidRPr="005F56F7">
        <w:t>3. Kary za nieobowiązkowość:</w:t>
      </w:r>
    </w:p>
    <w:p w:rsidR="003313C2" w:rsidRPr="005F56F7" w:rsidRDefault="003313C2" w:rsidP="003313C2">
      <w:pPr>
        <w:ind w:left="360"/>
        <w:jc w:val="left"/>
      </w:pPr>
      <w:r w:rsidRPr="005F56F7">
        <w:t>Uczeń otrzymuje tzw. ``minusa`` za:</w:t>
      </w:r>
    </w:p>
    <w:p w:rsidR="003313C2" w:rsidRPr="005F56F7" w:rsidRDefault="003313C2" w:rsidP="003313C2">
      <w:pPr>
        <w:ind w:left="360"/>
        <w:jc w:val="left"/>
      </w:pPr>
      <w:r w:rsidRPr="005F56F7">
        <w:lastRenderedPageBreak/>
        <w:t>- brak zeszytu przedmiotowego;</w:t>
      </w:r>
    </w:p>
    <w:p w:rsidR="003313C2" w:rsidRPr="005F56F7" w:rsidRDefault="003313C2" w:rsidP="003313C2">
      <w:pPr>
        <w:ind w:left="360"/>
        <w:jc w:val="left"/>
      </w:pPr>
      <w:r w:rsidRPr="005F56F7">
        <w:t>- brak zeszytu ćwiczeń;</w:t>
      </w:r>
    </w:p>
    <w:p w:rsidR="003313C2" w:rsidRPr="005F56F7" w:rsidRDefault="003313C2" w:rsidP="003313C2">
      <w:pPr>
        <w:ind w:left="360"/>
        <w:jc w:val="left"/>
      </w:pPr>
      <w:r w:rsidRPr="005F56F7">
        <w:t>- brak podręcznika;</w:t>
      </w:r>
    </w:p>
    <w:p w:rsidR="003313C2" w:rsidRPr="005F56F7" w:rsidRDefault="003313C2" w:rsidP="003313C2">
      <w:pPr>
        <w:ind w:left="360"/>
        <w:jc w:val="left"/>
      </w:pPr>
      <w:r w:rsidRPr="005F56F7">
        <w:t xml:space="preserve">- brak </w:t>
      </w:r>
      <w:r>
        <w:t xml:space="preserve">wykonania całej </w:t>
      </w:r>
      <w:r w:rsidRPr="005F56F7">
        <w:t>pracy domowej.</w:t>
      </w:r>
    </w:p>
    <w:p w:rsidR="003313C2" w:rsidRPr="005F56F7" w:rsidRDefault="003313C2" w:rsidP="003313C2">
      <w:pPr>
        <w:ind w:left="360"/>
        <w:jc w:val="left"/>
      </w:pPr>
      <w:r>
        <w:t>Za uzyskanie czwartego</w:t>
      </w:r>
      <w:r w:rsidRPr="005F56F7">
        <w:t xml:space="preserve"> minusa uczeń otrzymuje ocenę niedostateczną.</w:t>
      </w:r>
    </w:p>
    <w:p w:rsidR="003313C2" w:rsidRPr="005F56F7" w:rsidRDefault="003313C2" w:rsidP="003313C2">
      <w:pPr>
        <w:jc w:val="left"/>
      </w:pPr>
      <w:r w:rsidRPr="005F56F7">
        <w:t>4. Udział we wszelkich konkursa</w:t>
      </w:r>
      <w:r>
        <w:t>ch jest dobrowolny</w:t>
      </w:r>
      <w:r w:rsidRPr="005F56F7">
        <w:t>.</w:t>
      </w:r>
    </w:p>
    <w:p w:rsidR="003313C2" w:rsidRDefault="003313C2" w:rsidP="003313C2">
      <w:pPr>
        <w:jc w:val="left"/>
        <w:rPr>
          <w:b/>
        </w:rPr>
      </w:pPr>
      <w:r w:rsidRPr="005F56F7">
        <w:rPr>
          <w:b/>
        </w:rPr>
        <w:t>Powyższa umowa, na wniosek zarówno nauczyciela jak i uczniów może być zmieniona na początku każdego semestru.</w:t>
      </w:r>
    </w:p>
    <w:p w:rsidR="003313C2" w:rsidRDefault="003313C2" w:rsidP="003313C2">
      <w:pPr>
        <w:ind w:left="360"/>
        <w:jc w:val="left"/>
        <w:rPr>
          <w:b/>
        </w:rPr>
      </w:pPr>
    </w:p>
    <w:p w:rsidR="003313C2" w:rsidRPr="00B17C71" w:rsidRDefault="003313C2" w:rsidP="003313C2">
      <w:pPr>
        <w:jc w:val="both"/>
        <w:rPr>
          <w:b/>
          <w:sz w:val="28"/>
          <w:szCs w:val="28"/>
          <w:u w:val="single"/>
        </w:rPr>
      </w:pPr>
      <w:r w:rsidRPr="00F21B6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Ad. 2</w:t>
      </w:r>
      <w:r w:rsidRPr="00B17C71">
        <w:rPr>
          <w:b/>
          <w:sz w:val="28"/>
          <w:szCs w:val="28"/>
          <w:u w:val="single"/>
        </w:rPr>
        <w:t>.</w:t>
      </w:r>
    </w:p>
    <w:p w:rsidR="003313C2" w:rsidRPr="00B17C71" w:rsidRDefault="003313C2" w:rsidP="003313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B17C71">
        <w:rPr>
          <w:b/>
          <w:sz w:val="28"/>
          <w:szCs w:val="28"/>
          <w:u w:val="single"/>
        </w:rPr>
        <w:t>KRYTERIA OCENIANIA</w:t>
      </w:r>
    </w:p>
    <w:p w:rsidR="003313C2" w:rsidRDefault="003313C2" w:rsidP="003313C2">
      <w:pPr>
        <w:jc w:val="both"/>
      </w:pPr>
      <w:r>
        <w:t xml:space="preserve"> </w:t>
      </w:r>
      <w:r w:rsidRPr="001D16E2">
        <w:t>O</w:t>
      </w:r>
      <w:r>
        <w:t xml:space="preserve">ceny wystawione przez nauczyciela są jawne. </w:t>
      </w:r>
    </w:p>
    <w:p w:rsidR="003313C2" w:rsidRDefault="003313C2" w:rsidP="003313C2">
      <w:pPr>
        <w:jc w:val="both"/>
        <w:rPr>
          <w:b/>
          <w:i/>
          <w:sz w:val="28"/>
          <w:szCs w:val="28"/>
          <w:u w:val="single"/>
        </w:rPr>
      </w:pPr>
      <w:r>
        <w:t xml:space="preserve"> </w:t>
      </w:r>
      <w:r w:rsidRPr="00B27CAF">
        <w:rPr>
          <w:b/>
          <w:i/>
          <w:sz w:val="28"/>
          <w:szCs w:val="28"/>
          <w:u w:val="single"/>
        </w:rPr>
        <w:t xml:space="preserve"> Prace klasowe i  sprawdziany (kartkówki) są oceniane w następujący sposób:</w:t>
      </w:r>
    </w:p>
    <w:p w:rsidR="003313C2" w:rsidRDefault="003313C2" w:rsidP="003313C2">
      <w:pPr>
        <w:widowControl/>
        <w:numPr>
          <w:ilvl w:val="0"/>
          <w:numId w:val="1"/>
        </w:numPr>
        <w:autoSpaceDE/>
        <w:autoSpaceDN/>
        <w:adjustRightInd/>
        <w:spacing w:before="0"/>
        <w:jc w:val="both"/>
        <w:rPr>
          <w:u w:val="single"/>
        </w:rPr>
      </w:pPr>
      <w:r w:rsidRPr="00422C7F">
        <w:rPr>
          <w:u w:val="single"/>
        </w:rPr>
        <w:t>Prace klasowe bez podziału na poziomy wymagań:</w:t>
      </w:r>
    </w:p>
    <w:p w:rsidR="003313C2" w:rsidRPr="00422C7F" w:rsidRDefault="003313C2" w:rsidP="003313C2">
      <w:pPr>
        <w:ind w:left="360"/>
        <w:jc w:val="both"/>
        <w:rPr>
          <w:u w:val="single"/>
        </w:rPr>
      </w:pPr>
    </w:p>
    <w:p w:rsidR="003313C2" w:rsidRPr="00C802F5" w:rsidRDefault="003313C2" w:rsidP="003313C2">
      <w:pPr>
        <w:widowControl/>
        <w:autoSpaceDE/>
        <w:autoSpaceDN/>
        <w:adjustRightInd/>
        <w:spacing w:before="0"/>
        <w:ind w:left="720"/>
        <w:jc w:val="both"/>
        <w:rPr>
          <w:b/>
        </w:rPr>
      </w:pPr>
      <w:r>
        <w:t xml:space="preserve"> </w:t>
      </w:r>
      <w:r w:rsidRPr="00C802F5">
        <w:rPr>
          <w:b/>
        </w:rPr>
        <w:t>-Ocena nied</w:t>
      </w:r>
      <w:r>
        <w:rPr>
          <w:b/>
        </w:rPr>
        <w:t xml:space="preserve">ostateczna                     </w:t>
      </w:r>
      <w:r w:rsidRPr="00C802F5">
        <w:rPr>
          <w:b/>
        </w:rPr>
        <w:t xml:space="preserve"> 0% -  39%</w:t>
      </w:r>
    </w:p>
    <w:p w:rsidR="003313C2" w:rsidRDefault="003313C2" w:rsidP="003313C2">
      <w:pPr>
        <w:widowControl/>
        <w:autoSpaceDE/>
        <w:autoSpaceDN/>
        <w:adjustRightInd/>
        <w:spacing w:before="0"/>
        <w:ind w:left="720"/>
        <w:jc w:val="both"/>
      </w:pPr>
    </w:p>
    <w:p w:rsidR="003313C2" w:rsidRPr="00C802F5" w:rsidRDefault="003313C2" w:rsidP="003313C2">
      <w:pPr>
        <w:widowControl/>
        <w:autoSpaceDE/>
        <w:autoSpaceDN/>
        <w:adjustRightInd/>
        <w:spacing w:before="0"/>
        <w:ind w:left="720"/>
        <w:jc w:val="both"/>
        <w:rPr>
          <w:b/>
        </w:rPr>
      </w:pPr>
      <w:r>
        <w:t xml:space="preserve"> </w:t>
      </w:r>
      <w:r w:rsidRPr="00C802F5">
        <w:rPr>
          <w:b/>
        </w:rPr>
        <w:t>-Ocena dopuszczająca                      40% -  54</w:t>
      </w:r>
    </w:p>
    <w:p w:rsidR="003313C2" w:rsidRDefault="003313C2" w:rsidP="003313C2">
      <w:pPr>
        <w:widowControl/>
        <w:autoSpaceDE/>
        <w:autoSpaceDN/>
        <w:adjustRightInd/>
        <w:spacing w:before="0"/>
        <w:ind w:left="720"/>
        <w:jc w:val="both"/>
      </w:pPr>
    </w:p>
    <w:p w:rsidR="003313C2" w:rsidRPr="00C802F5" w:rsidRDefault="003313C2" w:rsidP="003313C2">
      <w:pPr>
        <w:widowControl/>
        <w:autoSpaceDE/>
        <w:autoSpaceDN/>
        <w:adjustRightInd/>
        <w:spacing w:before="0"/>
        <w:ind w:left="720"/>
        <w:jc w:val="both"/>
      </w:pPr>
      <w:r w:rsidRPr="00C802F5">
        <w:t xml:space="preserve"> -Ocena dopuszczająca z minusem – 40% - 44%</w:t>
      </w:r>
    </w:p>
    <w:p w:rsidR="003313C2" w:rsidRPr="00C802F5" w:rsidRDefault="003313C2" w:rsidP="003313C2">
      <w:pPr>
        <w:jc w:val="left"/>
      </w:pPr>
      <w:r>
        <w:lastRenderedPageBreak/>
        <w:t xml:space="preserve">            </w:t>
      </w:r>
      <w:r w:rsidRPr="00C802F5">
        <w:t>-Ocena dopuszczająca                    - 45% - 49%</w:t>
      </w:r>
    </w:p>
    <w:p w:rsidR="003313C2" w:rsidRDefault="003313C2" w:rsidP="003313C2">
      <w:pPr>
        <w:jc w:val="left"/>
      </w:pPr>
      <w:r w:rsidRPr="00C802F5">
        <w:t xml:space="preserve">            -Ocena dopuszczająca z plusem    - 50% - 54%   </w:t>
      </w:r>
    </w:p>
    <w:p w:rsidR="003313C2" w:rsidRPr="00C802F5" w:rsidRDefault="003313C2" w:rsidP="003313C2">
      <w:pPr>
        <w:jc w:val="left"/>
        <w:rPr>
          <w:b/>
        </w:rPr>
      </w:pPr>
      <w:r w:rsidRPr="00C802F5">
        <w:rPr>
          <w:b/>
        </w:rPr>
        <w:t xml:space="preserve">            -Ocena dostateczna                          55% -  74 %</w:t>
      </w:r>
    </w:p>
    <w:p w:rsidR="003313C2" w:rsidRPr="00C802F5" w:rsidRDefault="003313C2" w:rsidP="003313C2">
      <w:pPr>
        <w:ind w:left="360"/>
        <w:jc w:val="left"/>
      </w:pPr>
      <w:r w:rsidRPr="00C802F5">
        <w:t xml:space="preserve">      -Ocena dostateczna z minusem     - 55% - 59%</w:t>
      </w:r>
    </w:p>
    <w:p w:rsidR="003313C2" w:rsidRPr="00C802F5" w:rsidRDefault="003313C2" w:rsidP="003313C2">
      <w:pPr>
        <w:ind w:left="360"/>
        <w:jc w:val="left"/>
      </w:pPr>
      <w:r w:rsidRPr="00C802F5">
        <w:t xml:space="preserve">     - Ocena dostateczna                       - 60% - 69%</w:t>
      </w:r>
    </w:p>
    <w:p w:rsidR="003313C2" w:rsidRDefault="003313C2" w:rsidP="003313C2">
      <w:pPr>
        <w:ind w:left="360"/>
        <w:jc w:val="left"/>
      </w:pPr>
      <w:r w:rsidRPr="00C802F5">
        <w:t xml:space="preserve">      -Ocena dostateczna z plusem        - 70% - 74%</w:t>
      </w:r>
    </w:p>
    <w:p w:rsidR="003313C2" w:rsidRDefault="003313C2" w:rsidP="003313C2">
      <w:pPr>
        <w:widowControl/>
        <w:autoSpaceDE/>
        <w:autoSpaceDN/>
        <w:adjustRightInd/>
        <w:spacing w:before="0"/>
        <w:ind w:left="720"/>
        <w:jc w:val="left"/>
      </w:pPr>
    </w:p>
    <w:p w:rsidR="003313C2" w:rsidRPr="00C802F5" w:rsidRDefault="003313C2" w:rsidP="003313C2">
      <w:pPr>
        <w:widowControl/>
        <w:autoSpaceDE/>
        <w:autoSpaceDN/>
        <w:adjustRightInd/>
        <w:spacing w:before="0"/>
        <w:ind w:left="720"/>
        <w:jc w:val="left"/>
        <w:rPr>
          <w:b/>
        </w:rPr>
      </w:pPr>
      <w:r w:rsidRPr="00C802F5">
        <w:rPr>
          <w:b/>
        </w:rPr>
        <w:t>-Ocena dobra                                    75% -  89%</w:t>
      </w:r>
    </w:p>
    <w:p w:rsidR="003313C2" w:rsidRPr="00C802F5" w:rsidRDefault="003313C2" w:rsidP="003313C2">
      <w:pPr>
        <w:ind w:left="360"/>
        <w:jc w:val="left"/>
      </w:pPr>
      <w:r w:rsidRPr="00C802F5">
        <w:t xml:space="preserve">      -Ocena dobra z minusem               - 75% - 79%                 </w:t>
      </w:r>
    </w:p>
    <w:p w:rsidR="003313C2" w:rsidRPr="00C802F5" w:rsidRDefault="003313C2" w:rsidP="003313C2">
      <w:pPr>
        <w:ind w:left="360"/>
        <w:jc w:val="left"/>
      </w:pPr>
      <w:r w:rsidRPr="00C802F5">
        <w:t xml:space="preserve">      -Ocena dobra                                 - 80% - 84%</w:t>
      </w:r>
    </w:p>
    <w:p w:rsidR="003313C2" w:rsidRPr="00C802F5" w:rsidRDefault="003313C2" w:rsidP="003313C2">
      <w:pPr>
        <w:ind w:left="360"/>
        <w:jc w:val="left"/>
      </w:pPr>
      <w:r w:rsidRPr="00C802F5">
        <w:t xml:space="preserve">      -Ocena dobra z plusem                  - 85% - 89%                  </w:t>
      </w:r>
    </w:p>
    <w:p w:rsidR="003313C2" w:rsidRPr="00C802F5" w:rsidRDefault="003313C2" w:rsidP="003313C2">
      <w:pPr>
        <w:jc w:val="left"/>
        <w:rPr>
          <w:b/>
        </w:rPr>
      </w:pPr>
      <w:r w:rsidRPr="00C802F5">
        <w:t xml:space="preserve">      </w:t>
      </w:r>
      <w:r>
        <w:t xml:space="preserve">       </w:t>
      </w:r>
      <w:r w:rsidRPr="00C802F5">
        <w:rPr>
          <w:b/>
        </w:rPr>
        <w:t xml:space="preserve">-Ocena bardzo dobra  </w:t>
      </w:r>
      <w:r>
        <w:rPr>
          <w:b/>
        </w:rPr>
        <w:t xml:space="preserve">                       90% - 99</w:t>
      </w:r>
      <w:r w:rsidRPr="00C802F5">
        <w:rPr>
          <w:b/>
        </w:rPr>
        <w:t>%</w:t>
      </w:r>
    </w:p>
    <w:p w:rsidR="003313C2" w:rsidRPr="00C802F5" w:rsidRDefault="003313C2" w:rsidP="003313C2">
      <w:pPr>
        <w:jc w:val="left"/>
      </w:pPr>
      <w:r w:rsidRPr="00C802F5">
        <w:t xml:space="preserve">            </w:t>
      </w:r>
      <w:r>
        <w:t xml:space="preserve"> -</w:t>
      </w:r>
      <w:r w:rsidRPr="00C802F5">
        <w:t xml:space="preserve">Ocena bardzo dobra z minusem   - 90% - 93%     </w:t>
      </w:r>
    </w:p>
    <w:p w:rsidR="003313C2" w:rsidRPr="00C802F5" w:rsidRDefault="003313C2" w:rsidP="003313C2">
      <w:pPr>
        <w:jc w:val="left"/>
      </w:pPr>
      <w:r w:rsidRPr="00C802F5">
        <w:t xml:space="preserve">            </w:t>
      </w:r>
      <w:r>
        <w:t xml:space="preserve"> -</w:t>
      </w:r>
      <w:r w:rsidRPr="00C802F5">
        <w:t>Ocena bardzo dobra                      - 94% - 97%</w:t>
      </w:r>
    </w:p>
    <w:p w:rsidR="003313C2" w:rsidRDefault="003313C2" w:rsidP="003313C2">
      <w:pPr>
        <w:jc w:val="left"/>
      </w:pPr>
      <w:r w:rsidRPr="00C802F5">
        <w:t xml:space="preserve">            </w:t>
      </w:r>
      <w:r>
        <w:t xml:space="preserve"> -</w:t>
      </w:r>
      <w:r w:rsidRPr="00C802F5">
        <w:t>Ocena bardzo</w:t>
      </w:r>
      <w:r>
        <w:t xml:space="preserve"> dobra z plusem      - 98% - 99</w:t>
      </w:r>
      <w:r w:rsidRPr="00C802F5">
        <w:t xml:space="preserve">%   </w:t>
      </w:r>
    </w:p>
    <w:p w:rsidR="003313C2" w:rsidRPr="00C802F5" w:rsidRDefault="003313C2" w:rsidP="003313C2">
      <w:pPr>
        <w:jc w:val="left"/>
      </w:pPr>
      <w:r>
        <w:t xml:space="preserve">             -Ocena celująca                              -100%</w:t>
      </w:r>
      <w:r w:rsidRPr="00C802F5">
        <w:t xml:space="preserve">    </w:t>
      </w:r>
    </w:p>
    <w:p w:rsidR="003313C2" w:rsidRPr="00422C7F" w:rsidRDefault="003313C2" w:rsidP="003313C2">
      <w:pPr>
        <w:ind w:left="360"/>
        <w:jc w:val="left"/>
        <w:rPr>
          <w:u w:val="single"/>
        </w:rPr>
      </w:pPr>
    </w:p>
    <w:p w:rsidR="003313C2" w:rsidRPr="00B27CAF" w:rsidRDefault="003313C2" w:rsidP="003313C2">
      <w:pPr>
        <w:jc w:val="both"/>
        <w:rPr>
          <w:b/>
          <w:i/>
          <w:sz w:val="28"/>
          <w:szCs w:val="28"/>
          <w:u w:val="single"/>
        </w:rPr>
      </w:pP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</w:p>
    <w:p w:rsidR="003313C2" w:rsidRDefault="003313C2" w:rsidP="003313C2">
      <w:pPr>
        <w:jc w:val="both"/>
      </w:pPr>
      <w:r w:rsidRPr="00C802F5">
        <w:rPr>
          <w:b/>
          <w:u w:val="single"/>
        </w:rPr>
        <w:t>Ocenę celującą</w:t>
      </w:r>
      <w:r>
        <w:t xml:space="preserve"> otrzymuje uczeń, który rozwiązuje zadania dodatkowe, wykraczające poza podstawę programową.</w:t>
      </w:r>
    </w:p>
    <w:p w:rsidR="003313C2" w:rsidRDefault="003313C2" w:rsidP="003313C2">
      <w:pPr>
        <w:jc w:val="both"/>
      </w:pPr>
      <w:r w:rsidRPr="0053157C">
        <w:rPr>
          <w:u w:val="single"/>
        </w:rPr>
        <w:t>Ocenę celującą</w:t>
      </w:r>
      <w:r>
        <w:t xml:space="preserve"> otrzymuje uczeń, który otrzymał ocenę bardzo dobrą  i rozwiązuje zadania dodatkowe, wykraczające poza podstawę programową.</w:t>
      </w:r>
    </w:p>
    <w:p w:rsidR="003313C2" w:rsidRDefault="003313C2" w:rsidP="003313C2">
      <w:pPr>
        <w:jc w:val="left"/>
        <w:rPr>
          <w:b/>
          <w:i/>
          <w:sz w:val="28"/>
          <w:szCs w:val="28"/>
          <w:u w:val="single"/>
        </w:rPr>
      </w:pPr>
      <w:r w:rsidRPr="00B27CAF">
        <w:rPr>
          <w:b/>
          <w:i/>
          <w:sz w:val="28"/>
          <w:szCs w:val="28"/>
          <w:u w:val="single"/>
        </w:rPr>
        <w:t>Oceny cząstkowe</w:t>
      </w:r>
    </w:p>
    <w:p w:rsidR="003313C2" w:rsidRPr="00635176" w:rsidRDefault="003313C2" w:rsidP="003313C2">
      <w:pPr>
        <w:jc w:val="left"/>
        <w:rPr>
          <w:b/>
          <w:i/>
          <w:sz w:val="28"/>
          <w:szCs w:val="28"/>
          <w:u w:val="single"/>
        </w:rPr>
      </w:pPr>
      <w:r>
        <w:t>Wszystkie oceny cząstkowe mają przypisane wagi, czyli liczby określające orientacyjny wkład pracy ucznia w uzyskanie tej oceny. Stosowane są następujące wagi:</w:t>
      </w:r>
    </w:p>
    <w:p w:rsidR="003313C2" w:rsidRDefault="003313C2" w:rsidP="003313C2">
      <w:pPr>
        <w:jc w:val="left"/>
      </w:pPr>
      <w:r>
        <w:t>1 – niski stopień trudności uzyskania oceny</w:t>
      </w:r>
    </w:p>
    <w:p w:rsidR="003313C2" w:rsidRDefault="003313C2" w:rsidP="003313C2">
      <w:pPr>
        <w:jc w:val="left"/>
      </w:pPr>
      <w:r>
        <w:t>2 – średni stopień trudności uzyskania oceny</w:t>
      </w:r>
    </w:p>
    <w:p w:rsidR="003313C2" w:rsidRDefault="003313C2" w:rsidP="003313C2">
      <w:pPr>
        <w:jc w:val="left"/>
      </w:pPr>
      <w:r>
        <w:t>3 – wysoki stopień trudności uzyskania oceny</w:t>
      </w:r>
    </w:p>
    <w:p w:rsidR="003313C2" w:rsidRPr="00F23406" w:rsidRDefault="003313C2" w:rsidP="003313C2">
      <w:pPr>
        <w:spacing w:after="200" w:line="360" w:lineRule="auto"/>
        <w:jc w:val="left"/>
        <w:rPr>
          <w:rFonts w:eastAsia="Calibri"/>
          <w:u w:val="single"/>
          <w:lang w:eastAsia="en-US"/>
        </w:rPr>
      </w:pPr>
      <w:r w:rsidRPr="00F23406">
        <w:rPr>
          <w:rFonts w:eastAsia="Calibri"/>
          <w:u w:val="single"/>
          <w:lang w:eastAsia="en-US"/>
        </w:rPr>
        <w:t>Wagi poszczególnych ocen: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Sprawdziany i poprawy tych sprawdzianów- waga 3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Testy kompetencji – waga 3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Egzaminy próbne – waga 3 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Wypowiedzi pisemne – waga 3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Wypowiedzi ustne – waga 3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Kartkówki – waga 2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Odpowiedzi ustne – waga 2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Inne oceny – prace domowe, prace dodatkowe, praca na lekcji, projekty, aktywność – waga 1</w:t>
      </w:r>
    </w:p>
    <w:p w:rsidR="003313C2" w:rsidRPr="00B27CAF" w:rsidRDefault="003313C2" w:rsidP="003313C2">
      <w:pPr>
        <w:spacing w:after="200" w:line="360" w:lineRule="auto"/>
        <w:jc w:val="left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B27CAF">
        <w:rPr>
          <w:rFonts w:eastAsia="Calibri"/>
          <w:b/>
          <w:i/>
          <w:sz w:val="28"/>
          <w:szCs w:val="28"/>
          <w:u w:val="single"/>
          <w:lang w:eastAsia="en-US"/>
        </w:rPr>
        <w:t>Oceny śródroczne i roczne</w:t>
      </w:r>
    </w:p>
    <w:p w:rsidR="003313C2" w:rsidRPr="00B3196A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 w:rsidRPr="00B3196A">
        <w:rPr>
          <w:rFonts w:eastAsia="Calibri"/>
          <w:lang w:eastAsia="en-US"/>
        </w:rPr>
        <w:t>Przyjmuje się następujący sposób przelic</w:t>
      </w:r>
      <w:r>
        <w:rPr>
          <w:rFonts w:eastAsia="Calibri"/>
          <w:lang w:eastAsia="en-US"/>
        </w:rPr>
        <w:t>zania średniej ważonej na oceny śródroczne i roczne:</w:t>
      </w:r>
    </w:p>
    <w:p w:rsidR="003313C2" w:rsidRPr="00B3196A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 w:rsidRPr="00B3196A">
        <w:rPr>
          <w:rFonts w:eastAsia="Calibri"/>
          <w:lang w:eastAsia="en-US"/>
        </w:rPr>
        <w:t>1 - 1,49 niedostateczny</w:t>
      </w:r>
    </w:p>
    <w:p w:rsidR="003313C2" w:rsidRPr="00B3196A" w:rsidRDefault="00972A3F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1,50 – 2,74</w:t>
      </w:r>
      <w:r w:rsidR="003313C2" w:rsidRPr="00B3196A">
        <w:rPr>
          <w:rFonts w:eastAsia="Calibri"/>
          <w:lang w:eastAsia="en-US"/>
        </w:rPr>
        <w:t xml:space="preserve"> dopuszczający</w:t>
      </w:r>
    </w:p>
    <w:p w:rsidR="003313C2" w:rsidRPr="00B3196A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2,75 – 3,74</w:t>
      </w:r>
      <w:r w:rsidRPr="00B3196A">
        <w:rPr>
          <w:rFonts w:eastAsia="Calibri"/>
          <w:lang w:eastAsia="en-US"/>
        </w:rPr>
        <w:t xml:space="preserve"> dostateczny</w:t>
      </w:r>
    </w:p>
    <w:p w:rsidR="003313C2" w:rsidRPr="00B3196A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3,75 – 4,74</w:t>
      </w:r>
      <w:r w:rsidRPr="00B3196A">
        <w:rPr>
          <w:rFonts w:eastAsia="Calibri"/>
          <w:lang w:eastAsia="en-US"/>
        </w:rPr>
        <w:t xml:space="preserve"> dobry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4,75 – bardzo dobry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Ocena roczna wystawiana jest jak śródroczna, przy czym pod uwagę bierze się ocenę śródroczną.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 w:rsidRPr="00B3196A">
        <w:rPr>
          <w:rFonts w:eastAsia="Calibri"/>
          <w:lang w:eastAsia="en-US"/>
        </w:rPr>
        <w:t>W szczególnych przypadkach nauczyciel ma prawo</w:t>
      </w:r>
      <w:r>
        <w:rPr>
          <w:rFonts w:eastAsia="Calibri"/>
          <w:lang w:eastAsia="en-US"/>
        </w:rPr>
        <w:t>,</w:t>
      </w:r>
      <w:r w:rsidRPr="00B3196A">
        <w:rPr>
          <w:rFonts w:eastAsia="Calibri"/>
          <w:lang w:eastAsia="en-US"/>
        </w:rPr>
        <w:t xml:space="preserve"> w porozumieniu z wychowawcą lub Radą Pedagogiczną</w:t>
      </w:r>
      <w:r>
        <w:rPr>
          <w:rFonts w:eastAsia="Calibri"/>
          <w:lang w:eastAsia="en-US"/>
        </w:rPr>
        <w:t>,</w:t>
      </w:r>
      <w:r w:rsidRPr="00B3196A">
        <w:rPr>
          <w:rFonts w:eastAsia="Calibri"/>
          <w:lang w:eastAsia="en-US"/>
        </w:rPr>
        <w:t xml:space="preserve"> podwyższyć ocenę.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Uczeń ma prawo do uzyskania oceny wyższej niż przewidywana śródroczna  lub roczna, po spełnieniu następujących warunków: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oceny z co najmniej połowy prac, których waga wynosi 3, są ocenami z poziomu, o który ubiega się uczeń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prace klasowe są poprawiane w określonym terminie</w:t>
      </w:r>
    </w:p>
    <w:p w:rsidR="003313C2" w:rsidRDefault="003313C2" w:rsidP="003313C2">
      <w:pPr>
        <w:spacing w:after="200" w:line="360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uczeń nadrobi zaległości i spełni wymagania na wyższa ocenę.</w:t>
      </w:r>
    </w:p>
    <w:p w:rsidR="003313C2" w:rsidRPr="00B27CAF" w:rsidRDefault="003313C2" w:rsidP="003313C2">
      <w:pPr>
        <w:pStyle w:val="Tytu"/>
        <w:jc w:val="left"/>
        <w:rPr>
          <w:i/>
          <w:sz w:val="28"/>
          <w:szCs w:val="28"/>
          <w:u w:val="single"/>
        </w:rPr>
      </w:pPr>
      <w:r w:rsidRPr="00B27CAF">
        <w:rPr>
          <w:i/>
          <w:sz w:val="28"/>
          <w:szCs w:val="28"/>
          <w:u w:val="single"/>
        </w:rPr>
        <w:t>Kryteria oceniania wiedzy i umiejętności</w:t>
      </w:r>
    </w:p>
    <w:p w:rsidR="003313C2" w:rsidRPr="00B27CAF" w:rsidRDefault="003313C2" w:rsidP="003313C2">
      <w:pPr>
        <w:pStyle w:val="Tytu"/>
        <w:jc w:val="left"/>
        <w:rPr>
          <w:i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Podział na wiedzę (czyli uczeń ZNA) i umiejętności (czyli uczeń POTRAFI)  jest istotnym elementem ustalania kryteriów oceniania. Wiedza, a więc opanowanie słownictwa i struktur gramatycznych nie jest ostatecznym celem procesu nauczania / uczenia się, a pomocnym narzędziem w osiągnięciu właściwego celu, czyli u m i e j ę t n o ś c i. Dlatego też znajomość słownictwa i materiału gramatycznego jest traktowana jako punkt wyjściowy dla rozwoju umiejętności posługiwania się językiem obcym.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Słownictwo </w:t>
      </w:r>
      <w:r>
        <w:rPr>
          <w:b w:val="0"/>
          <w:sz w:val="24"/>
          <w:szCs w:val="24"/>
        </w:rPr>
        <w:t>– kategorie leksykalne prezentowane w każdym dziale.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Materiał gramatyczny </w:t>
      </w:r>
      <w:r>
        <w:rPr>
          <w:b w:val="0"/>
          <w:sz w:val="24"/>
          <w:szCs w:val="24"/>
        </w:rPr>
        <w:t>– struktury gramatyczne, które uczeń powinien znać, a więc powinien podać reguły i struktury.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Struktury i materiał gramatyczny, odnoszące się do wiedzy ucznia, określa się jako kategorię </w:t>
      </w:r>
      <w:r>
        <w:rPr>
          <w:sz w:val="24"/>
          <w:szCs w:val="24"/>
        </w:rPr>
        <w:t xml:space="preserve">A – zapamiętanie wiadomości leksykalnych 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i gramatycznych </w:t>
      </w:r>
      <w:r>
        <w:rPr>
          <w:b w:val="0"/>
          <w:sz w:val="24"/>
          <w:szCs w:val="24"/>
        </w:rPr>
        <w:t>(uczeń potrafi nazwać np. zwierzęta, części ciała, cechy charakteru, podać reguły gramatyczne itp.).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  <w:u w:val="single"/>
        </w:rPr>
      </w:pPr>
      <w:r w:rsidRPr="006B65CA">
        <w:rPr>
          <w:b w:val="0"/>
          <w:sz w:val="24"/>
          <w:szCs w:val="24"/>
          <w:u w:val="single"/>
        </w:rPr>
        <w:t>Samo odtworzenie reguły lub przytoczenie słówka bez kontekstu to dopiero punkt wyjściowy a nie znak, że uczeń potrafi.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  <w:u w:val="single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Umiejętności </w:t>
      </w:r>
      <w:r>
        <w:rPr>
          <w:b w:val="0"/>
          <w:sz w:val="24"/>
          <w:szCs w:val="24"/>
        </w:rPr>
        <w:t>ucznia, które zaklasyfikować możemy jako: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sz w:val="24"/>
          <w:szCs w:val="24"/>
        </w:rPr>
        <w:t xml:space="preserve">rozumienie wiadomości </w:t>
      </w:r>
      <w:r>
        <w:rPr>
          <w:b w:val="0"/>
          <w:sz w:val="24"/>
          <w:szCs w:val="24"/>
        </w:rPr>
        <w:t xml:space="preserve">(kategoria </w:t>
      </w:r>
      <w:r>
        <w:rPr>
          <w:sz w:val="24"/>
          <w:szCs w:val="24"/>
        </w:rPr>
        <w:t>B</w:t>
      </w:r>
      <w:r>
        <w:rPr>
          <w:b w:val="0"/>
          <w:sz w:val="24"/>
          <w:szCs w:val="24"/>
        </w:rPr>
        <w:t xml:space="preserve">) przejawiające się poprawnym rozwiązywaniem kontrolowanych zadań leksykalnych (np. wstawianie odpowiednich wyrazów w zdaniach) i gramatycznych (wypełnianie luk, transformacje) 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sz w:val="24"/>
          <w:szCs w:val="24"/>
        </w:rPr>
        <w:t xml:space="preserve">stosowanie wiadomości w określonych sytuacjach komunikacyjnych </w:t>
      </w:r>
      <w:r>
        <w:rPr>
          <w:b w:val="0"/>
          <w:sz w:val="24"/>
          <w:szCs w:val="24"/>
        </w:rPr>
        <w:t xml:space="preserve">(kategoria </w:t>
      </w:r>
      <w:r>
        <w:rPr>
          <w:sz w:val="24"/>
          <w:szCs w:val="24"/>
        </w:rPr>
        <w:t>C</w:t>
      </w:r>
      <w:r>
        <w:rPr>
          <w:b w:val="0"/>
          <w:sz w:val="24"/>
          <w:szCs w:val="24"/>
        </w:rPr>
        <w:t>).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Kryteria oceniania uwzględniają: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rozwój umiejętności na </w:t>
      </w:r>
      <w:r w:rsidRPr="008D2364">
        <w:rPr>
          <w:sz w:val="24"/>
          <w:szCs w:val="24"/>
        </w:rPr>
        <w:t>poziomie podstawowym</w:t>
      </w:r>
      <w:r>
        <w:rPr>
          <w:b w:val="0"/>
          <w:sz w:val="24"/>
          <w:szCs w:val="24"/>
        </w:rPr>
        <w:t xml:space="preserve"> – uczeń otrzymuje ocenę dopuszczającą lub dostateczną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rozwój umiejętności na </w:t>
      </w:r>
      <w:r w:rsidRPr="00B2292F">
        <w:rPr>
          <w:sz w:val="24"/>
          <w:szCs w:val="24"/>
        </w:rPr>
        <w:t>poziomie ponadpodstawowym</w:t>
      </w:r>
      <w:r>
        <w:rPr>
          <w:b w:val="0"/>
          <w:sz w:val="24"/>
          <w:szCs w:val="24"/>
        </w:rPr>
        <w:t xml:space="preserve"> – uczeń otrzymuje ocenę dobrą  i bardzo dobrą (jest bardziej samodzielny, posiada wiedzę i umiejętności na poziomie wyższym niż przeciętny).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Pr="007526D1" w:rsidRDefault="003313C2" w:rsidP="003313C2">
      <w:pPr>
        <w:pStyle w:val="Tytu"/>
        <w:jc w:val="left"/>
        <w:rPr>
          <w:i/>
          <w:sz w:val="28"/>
          <w:szCs w:val="28"/>
        </w:rPr>
      </w:pPr>
      <w:r>
        <w:rPr>
          <w:b w:val="0"/>
          <w:i/>
          <w:sz w:val="28"/>
          <w:szCs w:val="28"/>
        </w:rPr>
        <w:t>Biorąc pod uwagę podział na umiejętności podstawowe i ponadpodstawowe, jak również klasyfikację celów na kategorie A, B, C</w:t>
      </w:r>
      <w:r>
        <w:rPr>
          <w:b w:val="0"/>
          <w:sz w:val="24"/>
          <w:szCs w:val="24"/>
        </w:rPr>
        <w:t xml:space="preserve"> obowiązują </w:t>
      </w:r>
      <w:r w:rsidRPr="00B2292F">
        <w:rPr>
          <w:sz w:val="24"/>
          <w:szCs w:val="24"/>
        </w:rPr>
        <w:t>przyjęte</w:t>
      </w:r>
      <w:r>
        <w:rPr>
          <w:i/>
          <w:sz w:val="24"/>
          <w:szCs w:val="24"/>
        </w:rPr>
        <w:t xml:space="preserve"> kryteria oceniania</w:t>
      </w:r>
    </w:p>
    <w:p w:rsidR="003313C2" w:rsidRDefault="003313C2" w:rsidP="003313C2">
      <w:pPr>
        <w:pStyle w:val="Tytu"/>
        <w:jc w:val="left"/>
        <w:rPr>
          <w:sz w:val="22"/>
          <w:szCs w:val="22"/>
        </w:rPr>
      </w:pPr>
    </w:p>
    <w:p w:rsidR="003313C2" w:rsidRDefault="003313C2" w:rsidP="003313C2">
      <w:pPr>
        <w:pStyle w:val="Tytu"/>
        <w:jc w:val="left"/>
        <w:rPr>
          <w:sz w:val="22"/>
          <w:szCs w:val="22"/>
        </w:rPr>
      </w:pPr>
    </w:p>
    <w:p w:rsidR="003313C2" w:rsidRDefault="003313C2" w:rsidP="003313C2">
      <w:pPr>
        <w:pStyle w:val="Tytu"/>
        <w:jc w:val="left"/>
        <w:rPr>
          <w:sz w:val="22"/>
          <w:szCs w:val="22"/>
        </w:rPr>
      </w:pPr>
    </w:p>
    <w:p w:rsidR="003313C2" w:rsidRDefault="003313C2" w:rsidP="003313C2">
      <w:pPr>
        <w:pStyle w:val="Tytu"/>
        <w:jc w:val="left"/>
        <w:rPr>
          <w:sz w:val="22"/>
          <w:szCs w:val="22"/>
        </w:rPr>
      </w:pPr>
    </w:p>
    <w:p w:rsidR="003313C2" w:rsidRPr="0032316F" w:rsidRDefault="003313C2" w:rsidP="003313C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OCENA NIEDOSTATECZNA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5F56F7">
        <w:rPr>
          <w:b w:val="0"/>
          <w:sz w:val="24"/>
          <w:szCs w:val="24"/>
        </w:rPr>
        <w:t xml:space="preserve">Szczegółowe kryteria oceniania na ocenę </w:t>
      </w:r>
      <w:r w:rsidRPr="005F56F7">
        <w:rPr>
          <w:sz w:val="24"/>
          <w:szCs w:val="24"/>
          <w:u w:val="single"/>
        </w:rPr>
        <w:t>niedostateczną</w:t>
      </w:r>
      <w:r w:rsidRPr="005F56F7">
        <w:rPr>
          <w:b w:val="0"/>
          <w:sz w:val="24"/>
          <w:szCs w:val="24"/>
        </w:rPr>
        <w:t xml:space="preserve"> są takie same dl</w:t>
      </w:r>
      <w:r>
        <w:rPr>
          <w:b w:val="0"/>
          <w:sz w:val="24"/>
          <w:szCs w:val="24"/>
        </w:rPr>
        <w:t xml:space="preserve">a wszystkich  </w:t>
      </w:r>
      <w:r w:rsidRPr="005F56F7">
        <w:rPr>
          <w:b w:val="0"/>
          <w:sz w:val="24"/>
          <w:szCs w:val="24"/>
        </w:rPr>
        <w:t>podręczników.</w:t>
      </w:r>
    </w:p>
    <w:p w:rsidR="003313C2" w:rsidRPr="00635176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Uczeń otrzymuje ocenę niedostateczną, jeśli nie spełnia kryteriów na ocenę dopuszczającą, czyli nie potrafi wykonać:</w:t>
      </w:r>
    </w:p>
    <w:p w:rsidR="003313C2" w:rsidRPr="00635176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- zadań o elementarnym stopniu trudności</w:t>
      </w:r>
    </w:p>
    <w:p w:rsidR="003313C2" w:rsidRPr="00635176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- wiadomości i umiejętności określonych w podstawie programowej, a braki w wiadomościach i umiejętnościach uniemożliwiają dalszą naukę.</w:t>
      </w:r>
    </w:p>
    <w:p w:rsidR="003313C2" w:rsidRPr="0032316F" w:rsidRDefault="003313C2" w:rsidP="003313C2">
      <w:pPr>
        <w:pStyle w:val="Nagwek1"/>
        <w:rPr>
          <w:szCs w:val="24"/>
          <w:u w:val="single"/>
        </w:rPr>
      </w:pPr>
      <w:r w:rsidRPr="00635176">
        <w:rPr>
          <w:szCs w:val="24"/>
          <w:u w:val="single"/>
        </w:rPr>
        <w:t>Szczegółowe kryteria oceniania dla oceny niedostatecznej</w:t>
      </w:r>
      <w:r w:rsidRPr="0032316F">
        <w:rPr>
          <w:szCs w:val="24"/>
          <w:u w:val="single"/>
        </w:rPr>
        <w:t>:</w:t>
      </w:r>
    </w:p>
    <w:p w:rsidR="003313C2" w:rsidRDefault="003313C2" w:rsidP="003313C2">
      <w:pPr>
        <w:pStyle w:val="Nagwek1"/>
        <w:rPr>
          <w:szCs w:val="24"/>
        </w:rPr>
      </w:pPr>
      <w:r w:rsidRPr="005F56F7">
        <w:rPr>
          <w:b/>
          <w:szCs w:val="24"/>
        </w:rPr>
        <w:t xml:space="preserve">wypowiedź ustna – </w:t>
      </w:r>
      <w:r w:rsidRPr="005F56F7">
        <w:rPr>
          <w:szCs w:val="24"/>
        </w:rPr>
        <w:t xml:space="preserve">całkowicie niepoprawna konstrukcja wypowiedzi, uboga treść i słownictwo, brak opanowania podstawowej leksyki, nieprawidłowe użycie struktur składniowych, rażące błędy językowe, uniemożliwiające porozumiewanie się, brak płynności wypowiedzi, niepoprawna wymowa </w:t>
      </w:r>
    </w:p>
    <w:p w:rsidR="003313C2" w:rsidRPr="005F56F7" w:rsidRDefault="003313C2" w:rsidP="003313C2">
      <w:pPr>
        <w:pStyle w:val="Nagwek1"/>
        <w:rPr>
          <w:szCs w:val="24"/>
        </w:rPr>
      </w:pPr>
      <w:r w:rsidRPr="005F56F7">
        <w:rPr>
          <w:szCs w:val="24"/>
        </w:rPr>
        <w:t>i intonacja;</w:t>
      </w:r>
    </w:p>
    <w:p w:rsidR="003313C2" w:rsidRDefault="003313C2" w:rsidP="003313C2">
      <w:pPr>
        <w:pStyle w:val="Nagwek1"/>
        <w:tabs>
          <w:tab w:val="left" w:pos="720"/>
        </w:tabs>
        <w:rPr>
          <w:szCs w:val="24"/>
        </w:rPr>
      </w:pPr>
      <w:r w:rsidRPr="005F56F7">
        <w:rPr>
          <w:b/>
          <w:szCs w:val="24"/>
        </w:rPr>
        <w:t xml:space="preserve">wypowiedź pisemna – </w:t>
      </w:r>
      <w:r w:rsidRPr="005F56F7">
        <w:rPr>
          <w:szCs w:val="24"/>
        </w:rPr>
        <w:t xml:space="preserve">wypowiedź nie zawiera elementów określonych w poleceniu, znaczne odstępstwa od tematu lub praca nie na temat, niezgodna </w:t>
      </w:r>
    </w:p>
    <w:p w:rsidR="003313C2" w:rsidRPr="005F56F7" w:rsidRDefault="003313C2" w:rsidP="003313C2">
      <w:pPr>
        <w:pStyle w:val="Nagwek1"/>
        <w:tabs>
          <w:tab w:val="left" w:pos="720"/>
        </w:tabs>
        <w:rPr>
          <w:szCs w:val="24"/>
        </w:rPr>
      </w:pPr>
      <w:r w:rsidRPr="005F56F7">
        <w:rPr>
          <w:szCs w:val="24"/>
        </w:rPr>
        <w:t>z założoną formą, wypowiedź niespójna, nie na temat, uboga treść i słownictwo, częste powtórzenia, rażące błędy gramatyczne i leksykalne, uniemożliwiające zrozumienie treści, liczne błędy ortograficzne i interpunkcyjne.</w:t>
      </w:r>
    </w:p>
    <w:p w:rsidR="003313C2" w:rsidRPr="0032316F" w:rsidRDefault="003313C2" w:rsidP="003313C2">
      <w:pPr>
        <w:jc w:val="left"/>
        <w:rPr>
          <w:b/>
        </w:rPr>
      </w:pPr>
      <w:r w:rsidRPr="0032316F">
        <w:rPr>
          <w:b/>
        </w:rPr>
        <w:t>OCENA CELUJĄCA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5F56F7">
        <w:rPr>
          <w:b w:val="0"/>
          <w:sz w:val="24"/>
          <w:szCs w:val="24"/>
        </w:rPr>
        <w:t xml:space="preserve">Szczegółowe kryteria oceniania na ocenę </w:t>
      </w:r>
      <w:r w:rsidRPr="005F56F7">
        <w:rPr>
          <w:sz w:val="24"/>
          <w:szCs w:val="24"/>
          <w:u w:val="single"/>
        </w:rPr>
        <w:t>celującą</w:t>
      </w:r>
      <w:r w:rsidRPr="005F56F7">
        <w:rPr>
          <w:b w:val="0"/>
          <w:sz w:val="24"/>
          <w:szCs w:val="24"/>
        </w:rPr>
        <w:t xml:space="preserve"> są takie</w:t>
      </w:r>
      <w:r>
        <w:rPr>
          <w:b w:val="0"/>
          <w:sz w:val="24"/>
          <w:szCs w:val="24"/>
        </w:rPr>
        <w:t xml:space="preserve"> same dla wszystkich </w:t>
      </w:r>
      <w:r w:rsidRPr="005F56F7">
        <w:rPr>
          <w:b w:val="0"/>
          <w:sz w:val="24"/>
          <w:szCs w:val="24"/>
        </w:rPr>
        <w:t>podręcznik</w:t>
      </w:r>
      <w:r>
        <w:rPr>
          <w:b w:val="0"/>
          <w:sz w:val="24"/>
          <w:szCs w:val="24"/>
        </w:rPr>
        <w:t>ów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Ocenę celującą otrzymuje uczeń, który: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- posiadł wiedzę i umiejętności znacznie wykraczające poza program nauczania przedmiotu w danej klasie, samodzielnie i twórczo rozwija własne uzdolnienia oraz</w:t>
      </w:r>
    </w:p>
    <w:p w:rsidR="003313C2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- biegle posługuje się zdobytymi wiadomościami w rozwiązywaniu problemów teoretycznych i praktycznych z programu nauczania danej klasy,</w:t>
      </w:r>
      <w:r>
        <w:rPr>
          <w:b w:val="0"/>
          <w:sz w:val="24"/>
          <w:szCs w:val="24"/>
        </w:rPr>
        <w:t xml:space="preserve"> </w:t>
      </w:r>
      <w:r w:rsidRPr="00635176">
        <w:rPr>
          <w:b w:val="0"/>
          <w:sz w:val="24"/>
          <w:szCs w:val="24"/>
        </w:rPr>
        <w:t>proponuje rozwiązania nietypowe, rozwiązuje także zadania wykraczające poza program nauczania tej klasy lub</w:t>
      </w:r>
    </w:p>
    <w:p w:rsidR="003313C2" w:rsidRPr="00635176" w:rsidRDefault="003313C2" w:rsidP="003313C2">
      <w:pPr>
        <w:pStyle w:val="Tytu"/>
        <w:jc w:val="left"/>
        <w:rPr>
          <w:b w:val="0"/>
          <w:sz w:val="24"/>
          <w:szCs w:val="24"/>
        </w:rPr>
      </w:pPr>
      <w:r w:rsidRPr="00635176">
        <w:rPr>
          <w:b w:val="0"/>
          <w:sz w:val="24"/>
          <w:szCs w:val="24"/>
        </w:rPr>
        <w:t>- osiąga sukcesy w konkursach i olimpiadach przedmiotowych, zawodach sportowych kwalifikując się do finałów na szczeblu wojewódzkim</w:t>
      </w:r>
      <w:r>
        <w:t xml:space="preserve"> </w:t>
      </w:r>
      <w:r w:rsidRPr="00635176">
        <w:rPr>
          <w:b w:val="0"/>
          <w:sz w:val="24"/>
          <w:szCs w:val="24"/>
        </w:rPr>
        <w:t>(regionalnym) albo krajowym lub posiada inne porównywalne osiągnięcia.</w:t>
      </w:r>
    </w:p>
    <w:p w:rsidR="003313C2" w:rsidRDefault="003313C2" w:rsidP="003313C2">
      <w:pPr>
        <w:jc w:val="left"/>
        <w:rPr>
          <w:b/>
        </w:rPr>
      </w:pPr>
      <w:r>
        <w:rPr>
          <w:b/>
        </w:rPr>
        <w:lastRenderedPageBreak/>
        <w:t>OCENA DOPUSZCZAJACA</w:t>
      </w:r>
    </w:p>
    <w:p w:rsidR="003313C2" w:rsidRPr="00635176" w:rsidRDefault="003313C2" w:rsidP="003313C2">
      <w:pPr>
        <w:jc w:val="left"/>
        <w:rPr>
          <w:b/>
        </w:rPr>
      </w:pPr>
      <w:r w:rsidRPr="0032316F">
        <w:t>- Uczeń zna część słownictwa i reguł gramatycznych (A) oraz</w:t>
      </w:r>
      <w:r>
        <w:t xml:space="preserve"> rozumie (B), a więc stosuje je w zadaniach kontrolowanych (ustnych i pisemnych), </w:t>
      </w:r>
    </w:p>
    <w:p w:rsidR="003313C2" w:rsidRDefault="003313C2" w:rsidP="003313C2">
      <w:pPr>
        <w:jc w:val="left"/>
      </w:pPr>
      <w:r>
        <w:t>ale jest niesamodzielny w wykonywaniu ćwiczeń, popełnia liczne błędy.</w:t>
      </w:r>
    </w:p>
    <w:p w:rsidR="003313C2" w:rsidRDefault="003313C2" w:rsidP="003313C2">
      <w:pPr>
        <w:jc w:val="left"/>
        <w:rPr>
          <w:b/>
        </w:rPr>
      </w:pPr>
      <w:r>
        <w:rPr>
          <w:b/>
        </w:rPr>
        <w:t>OCENA DOSTATECZNA</w:t>
      </w:r>
    </w:p>
    <w:p w:rsidR="003313C2" w:rsidRDefault="003313C2" w:rsidP="003313C2">
      <w:pPr>
        <w:jc w:val="left"/>
      </w:pPr>
      <w:r>
        <w:t>- Uczeń zna słownictwo i gramatykę (A) oraz rozumie (B), a więc stosuje je w zadaniach kontrolowanych (ustnych i pisemnych) ), ale popełnia błędy.</w:t>
      </w:r>
    </w:p>
    <w:p w:rsidR="003313C2" w:rsidRDefault="003313C2" w:rsidP="003313C2">
      <w:pPr>
        <w:jc w:val="left"/>
        <w:rPr>
          <w:b/>
        </w:rPr>
      </w:pPr>
      <w:r>
        <w:rPr>
          <w:b/>
        </w:rPr>
        <w:t>OCENA DOBRA</w:t>
      </w:r>
    </w:p>
    <w:p w:rsidR="003313C2" w:rsidRDefault="003313C2" w:rsidP="003313C2">
      <w:pPr>
        <w:jc w:val="left"/>
      </w:pPr>
      <w:r>
        <w:t xml:space="preserve">- Uczeń zna słownictwo i gramatykę (A) oraz rozumie (B), a więc stosuje je w zadaniach kontrolowanych (ustnych i pisemnych) w miarę bezbłędnie; </w:t>
      </w:r>
    </w:p>
    <w:p w:rsidR="003313C2" w:rsidRDefault="003313C2" w:rsidP="003313C2">
      <w:pPr>
        <w:jc w:val="left"/>
      </w:pPr>
      <w:r>
        <w:rPr>
          <w:rFonts w:eastAsia="Calibri"/>
          <w:lang w:eastAsia="en-US"/>
        </w:rPr>
        <w:t>-</w:t>
      </w:r>
      <w:r>
        <w:t>w zadaniach komunikacyjnych ustnych i pisemnych (C) stosuje je z mniejsza płynnością i z błędami oraz z pomocą nauczyciela..</w:t>
      </w:r>
    </w:p>
    <w:p w:rsidR="003313C2" w:rsidRDefault="003313C2" w:rsidP="003313C2">
      <w:pPr>
        <w:jc w:val="left"/>
        <w:rPr>
          <w:b/>
        </w:rPr>
      </w:pPr>
      <w:r>
        <w:rPr>
          <w:b/>
        </w:rPr>
        <w:t>OCENA BARDZO DOBRA</w:t>
      </w:r>
    </w:p>
    <w:p w:rsidR="003313C2" w:rsidRDefault="003313C2" w:rsidP="003313C2">
      <w:pPr>
        <w:jc w:val="left"/>
      </w:pPr>
      <w:r>
        <w:t xml:space="preserve">- Uczeń zna słownictwo i gramatykę (A) oraz rozumie (B), a więc stosuje je w zadaniach kontrolowanych (ustnych i pisemnych) bezbłędnie; </w:t>
      </w:r>
    </w:p>
    <w:p w:rsidR="003313C2" w:rsidRDefault="003313C2" w:rsidP="003313C2">
      <w:pPr>
        <w:jc w:val="left"/>
      </w:pPr>
      <w:r>
        <w:t>-w zadaniach komunikacyjnych ustnych i pisemnych (C) stosuje je z dużą poprawnością i płynnością oraz samodzielnie. Na ocenę bardzo dobra uczeń prezentuje wiedze na poziomie ponadpodstawowym.</w:t>
      </w:r>
    </w:p>
    <w:p w:rsidR="003313C2" w:rsidRDefault="003313C2" w:rsidP="003313C2">
      <w:pPr>
        <w:jc w:val="left"/>
        <w:rPr>
          <w:b/>
          <w:i/>
          <w:sz w:val="28"/>
          <w:szCs w:val="28"/>
          <w:u w:val="single"/>
        </w:rPr>
      </w:pPr>
      <w:r w:rsidRPr="00B27CAF">
        <w:rPr>
          <w:b/>
          <w:i/>
          <w:sz w:val="28"/>
          <w:szCs w:val="28"/>
          <w:u w:val="single"/>
        </w:rPr>
        <w:t>Podział na grupy</w:t>
      </w:r>
    </w:p>
    <w:p w:rsidR="003313C2" w:rsidRPr="005C2230" w:rsidRDefault="003313C2" w:rsidP="003313C2">
      <w:pPr>
        <w:jc w:val="left"/>
        <w:rPr>
          <w:b/>
          <w:i/>
          <w:sz w:val="28"/>
          <w:szCs w:val="28"/>
          <w:u w:val="single"/>
        </w:rPr>
      </w:pPr>
      <w:r>
        <w:t>W klasie IV uczniowie zostają podzieleni na 2 grupy na podstawie:</w:t>
      </w:r>
    </w:p>
    <w:p w:rsidR="003313C2" w:rsidRDefault="003313C2" w:rsidP="003313C2">
      <w:pPr>
        <w:jc w:val="left"/>
      </w:pPr>
      <w:r>
        <w:t>- wyników testu diagnozującego (ocena dobra i wyższa – grupa 1).</w:t>
      </w:r>
    </w:p>
    <w:p w:rsidR="003313C2" w:rsidRDefault="003313C2" w:rsidP="003313C2">
      <w:pPr>
        <w:jc w:val="left"/>
      </w:pPr>
      <w:r>
        <w:t xml:space="preserve">Podział na grupy ma na celu dostosowanie przez nauczycieli metod, form i tempa pracy do wiedzy i umiejętności grupy uczniów. </w:t>
      </w:r>
    </w:p>
    <w:p w:rsidR="003313C2" w:rsidRPr="00F43609" w:rsidRDefault="003313C2" w:rsidP="003313C2">
      <w:pPr>
        <w:jc w:val="left"/>
        <w:rPr>
          <w:b/>
          <w:u w:val="single"/>
        </w:rPr>
      </w:pPr>
      <w:r w:rsidRPr="00F43609">
        <w:rPr>
          <w:b/>
          <w:u w:val="single"/>
        </w:rPr>
        <w:lastRenderedPageBreak/>
        <w:t xml:space="preserve">Treści nauczania oraz kryteria oceniania wiedzy i umiejętności uczniów </w:t>
      </w:r>
      <w:proofErr w:type="spellStart"/>
      <w:r>
        <w:rPr>
          <w:b/>
          <w:u w:val="single"/>
        </w:rPr>
        <w:t>sa</w:t>
      </w:r>
      <w:proofErr w:type="spellEnd"/>
      <w:r w:rsidRPr="00F43609">
        <w:rPr>
          <w:b/>
          <w:u w:val="single"/>
        </w:rPr>
        <w:t xml:space="preserve"> takie same w obydwu grupach.</w:t>
      </w:r>
    </w:p>
    <w:p w:rsidR="003313C2" w:rsidRDefault="003313C2" w:rsidP="003313C2">
      <w:pPr>
        <w:jc w:val="left"/>
      </w:pPr>
      <w:r>
        <w:t>Tak więc podział na grupy nie oznacza podziału na grupę zaawansowaną i początkującą, ponieważ ci uczniowie, którzy kontynuują naukę języka angielskiego - uczyli się języka angielskiego w szkole podstawowej jako przedmiot obowiązkowy na świadectwie otrzymują taką samą ocenę, nie uwzględniającą przynależności do różnych grup i są obowiązani pisać egzamin na tym samym poziomie.</w:t>
      </w:r>
    </w:p>
    <w:p w:rsidR="003313C2" w:rsidRDefault="003313C2" w:rsidP="003313C2">
      <w:pPr>
        <w:jc w:val="both"/>
      </w:pPr>
      <w:r>
        <w:t>Decyzję o zmianie grupy przez ucznia może podjąć Zespół Nauczycieli Języków Obcych SP na wniosek nauczyciela lub rodzica  po przeanalizowaniu:</w:t>
      </w:r>
    </w:p>
    <w:p w:rsidR="003313C2" w:rsidRDefault="003313C2" w:rsidP="003313C2">
      <w:pPr>
        <w:jc w:val="both"/>
        <w:rPr>
          <w:u w:val="single"/>
        </w:rPr>
      </w:pPr>
      <w:r w:rsidRPr="00493ACC">
        <w:rPr>
          <w:u w:val="single"/>
        </w:rPr>
        <w:t xml:space="preserve">- systematycznej pracy ucznia </w:t>
      </w:r>
    </w:p>
    <w:p w:rsidR="003313C2" w:rsidRDefault="003313C2" w:rsidP="003313C2">
      <w:pPr>
        <w:jc w:val="both"/>
      </w:pPr>
      <w:r w:rsidRPr="00493ACC">
        <w:rPr>
          <w:u w:val="single"/>
        </w:rPr>
        <w:t>– przygotowanie do lekcji (podręcznik, ćwiczenia, zeszyt), odrabianie prac domowych, aktywność na lekcjach</w:t>
      </w:r>
      <w:r>
        <w:rPr>
          <w:u w:val="single"/>
        </w:rPr>
        <w:t>,</w:t>
      </w:r>
      <w:r w:rsidRPr="00493ACC">
        <w:rPr>
          <w:u w:val="single"/>
        </w:rPr>
        <w:t xml:space="preserve">.  </w:t>
      </w:r>
    </w:p>
    <w:p w:rsidR="003313C2" w:rsidRDefault="003313C2" w:rsidP="003313C2">
      <w:pPr>
        <w:jc w:val="both"/>
      </w:pPr>
      <w:r>
        <w:t>- oceny testów, kartkówek, odpowiedzi ustnych.</w:t>
      </w:r>
    </w:p>
    <w:p w:rsidR="003313C2" w:rsidRPr="00427558" w:rsidRDefault="003313C2" w:rsidP="003313C2">
      <w:pPr>
        <w:jc w:val="both"/>
      </w:pPr>
      <w:r w:rsidRPr="00427558">
        <w:rPr>
          <w:color w:val="FF0000"/>
        </w:rPr>
        <w:t>Rozpatrując wniosek o przejście z grupy 1-ej do 2-ej Zespół Nauczycieli Języków Obcych powinien wziąć szczególnie pod uwagę, czy trudności w nauce nie są spowodowane brakiem zaangażowania ucznia, nie odrabianiem prac domowych, nie uzupełnianiem zaległości wynikających z nieobecności na zajęciach.</w:t>
      </w:r>
    </w:p>
    <w:p w:rsidR="003313C2" w:rsidRPr="00B95233" w:rsidRDefault="003313C2" w:rsidP="003313C2">
      <w:pPr>
        <w:jc w:val="both"/>
        <w:rPr>
          <w:b/>
          <w:sz w:val="28"/>
          <w:szCs w:val="28"/>
          <w:u w:val="single"/>
        </w:rPr>
      </w:pPr>
      <w:r w:rsidRPr="00B95233">
        <w:rPr>
          <w:b/>
          <w:sz w:val="28"/>
          <w:szCs w:val="28"/>
          <w:u w:val="single"/>
        </w:rPr>
        <w:t>Ad. 3</w:t>
      </w:r>
    </w:p>
    <w:p w:rsidR="003313C2" w:rsidRPr="00B95233" w:rsidRDefault="003313C2" w:rsidP="003313C2">
      <w:pPr>
        <w:jc w:val="both"/>
        <w:rPr>
          <w:b/>
          <w:sz w:val="28"/>
          <w:szCs w:val="28"/>
          <w:u w:val="single"/>
        </w:rPr>
      </w:pPr>
      <w:r w:rsidRPr="00B95233">
        <w:rPr>
          <w:b/>
          <w:sz w:val="28"/>
          <w:szCs w:val="28"/>
          <w:u w:val="single"/>
        </w:rPr>
        <w:t>KRYTERIA I ZASADY OCENIANIA UCZNIÓW ZE SPECYFICZNYMI TRUDNOŚCIAMI W UCZENIU SIĘ</w:t>
      </w:r>
    </w:p>
    <w:p w:rsidR="003313C2" w:rsidRDefault="003313C2" w:rsidP="003313C2">
      <w:pPr>
        <w:jc w:val="both"/>
        <w:rPr>
          <w:b/>
        </w:rPr>
      </w:pPr>
      <w:r>
        <w:rPr>
          <w:b/>
          <w:bCs/>
        </w:rPr>
        <w:t xml:space="preserve">Respektowanie przepisów MEN dotyczących uczniów z dysleksją rozwojową zobowiązuje nauczycieli do </w:t>
      </w:r>
      <w:r w:rsidRPr="00223562">
        <w:rPr>
          <w:b/>
        </w:rPr>
        <w:t>dostosowania wymagań edukacyjnych do indywidualnych potrzeb ucznia, u którego stwierdzono trudności w uczeniu się, w tym specyficzne trudności, uniemożliwiające sprostowanie tym wymaganiom</w:t>
      </w:r>
      <w:r>
        <w:rPr>
          <w:b/>
        </w:rPr>
        <w:t>.</w:t>
      </w:r>
    </w:p>
    <w:p w:rsidR="003313C2" w:rsidRPr="00CA3ECE" w:rsidRDefault="003313C2" w:rsidP="003313C2">
      <w:pPr>
        <w:jc w:val="both"/>
        <w:rPr>
          <w:b/>
        </w:rPr>
      </w:pPr>
      <w:r w:rsidRPr="006E050F">
        <w:t xml:space="preserve">Uczniowie ze specyficznymi trudnościami w uczeniu się (z dysleksją rozwojową) znajdują się w szczególnie trudnej sytuacji w przypadku oceniania ich na lekcjach języka obcego. </w:t>
      </w:r>
    </w:p>
    <w:p w:rsidR="003313C2" w:rsidRPr="006E050F" w:rsidRDefault="003313C2" w:rsidP="003313C2">
      <w:pPr>
        <w:jc w:val="both"/>
      </w:pPr>
      <w:r w:rsidRPr="006E050F">
        <w:t>W sytuacji stresu związanego z testem, kartkówką lub inną formą sprawdzania wiadomości reagują wzmożonym napięciem emocjonalnym, zaburzeniem uwagi, pamięci i spostrzegania. Przekraczają też limity czasowe ze względu na trudności w czytaniu i zbyt wolne tempo pisania. Uczniowie ci mają również problemy z pisaniem – ich pismo bywa mało czytelne</w:t>
      </w:r>
      <w:r>
        <w:t xml:space="preserve"> </w:t>
      </w:r>
      <w:r w:rsidRPr="006E050F">
        <w:t>i zawiera wiele błędów, w tym ortograficznych i interpunkcyjnych.</w:t>
      </w:r>
    </w:p>
    <w:p w:rsidR="003313C2" w:rsidRPr="00412F31" w:rsidRDefault="003313C2" w:rsidP="003313C2">
      <w:pPr>
        <w:jc w:val="both"/>
        <w:rPr>
          <w:b/>
          <w:u w:val="single"/>
        </w:rPr>
      </w:pPr>
      <w:r w:rsidRPr="00412F31">
        <w:rPr>
          <w:b/>
          <w:u w:val="single"/>
        </w:rPr>
        <w:lastRenderedPageBreak/>
        <w:t>W związku z powyższym przyjęto następujące zasady oceniania uczniów z dysleksją rozwojową:</w:t>
      </w:r>
    </w:p>
    <w:p w:rsidR="003313C2" w:rsidRPr="00670423" w:rsidRDefault="003313C2" w:rsidP="003313C2">
      <w:pPr>
        <w:jc w:val="both"/>
        <w:rPr>
          <w:u w:val="single"/>
        </w:rPr>
      </w:pP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  <w:r>
        <w:t>1. Uczniowie ze specyficznymi trudnościami w uczeniu się mogą stosować pismo drukowane, zwiększające czytelność zapisu. Poziom czytelności prac, typowe dla dysleksji błędy związane z niestosowaniem  zasad ortografii i interpunkcji, nie będą miały wpływu na ocenę. Oznacza to,  że w zadaniach otwartych praca oceniana jest na podstawie treści wypowiedzi pisemnej. Piszący powinien jednak dołożyć starań, aby tekst był możliwy do odczytania.</w:t>
      </w:r>
    </w:p>
    <w:p w:rsidR="003313C2" w:rsidRDefault="003313C2" w:rsidP="003313C2">
      <w:pPr>
        <w:spacing w:before="0"/>
        <w:jc w:val="both"/>
      </w:pPr>
      <w:r>
        <w:t>2.Podczas pisania prac pisemnych uczeń będzie mógł korzystać z pomocy i wskazówek nauczyciela.</w:t>
      </w:r>
    </w:p>
    <w:p w:rsidR="003313C2" w:rsidRDefault="003313C2" w:rsidP="003313C2">
      <w:pPr>
        <w:spacing w:before="0"/>
        <w:jc w:val="both"/>
      </w:pPr>
      <w:r>
        <w:t>3.Sprawdzanie znajomości nowego słownictwa może być przeprowadzone ustnie.</w:t>
      </w: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  <w:r>
        <w:t>4.Z uwagi na wolne tempo czytania i pisania możliwe jest wydłużenie czasu pisania sprawdzianu. Na początku sprawdzianu nauczyciel powinien odczytać głośno instrukcje, tekst wstępny i polecenia (nie jest wliczane do czasu rozwiązywania zadań).</w:t>
      </w: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  <w:r>
        <w:t>5.Nie należy odpytywać uczniów z głośnego czytania przed całą klasą, jeśli to ich peszy i może wpłynąć na negatywną ocenę tej umiejętności.</w:t>
      </w: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  <w:r>
        <w:t>6.W związku z problemami z koncentracją uwagi i orientacją przestrzenną oraz zaburzeniami percepcji wzrokowej należy stworzyć uczniom możliwość zaznaczania odpowiedzi bezpośrednio na dostarczonych przez nauczyciela arkuszach oraz preferować stosowanie zadań zamkniętych.</w:t>
      </w: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  <w:r>
        <w:t>7.Ocena semestralna ucznia nie może opierać się (w większości) na wynikach uzyskanych z prac pisemnych.</w:t>
      </w:r>
    </w:p>
    <w:p w:rsidR="003313C2" w:rsidRDefault="003313C2" w:rsidP="003313C2">
      <w:pPr>
        <w:widowControl/>
        <w:autoSpaceDE/>
        <w:autoSpaceDN/>
        <w:adjustRightInd/>
        <w:spacing w:before="0"/>
        <w:jc w:val="both"/>
      </w:pPr>
      <w:r>
        <w:t>8.Podczas sprawdzianów pisemnych uczniowi zostanie wydłużony czas na swobodne dokończenie pracy.</w:t>
      </w:r>
    </w:p>
    <w:p w:rsidR="003313C2" w:rsidRPr="00CA3ECE" w:rsidRDefault="003313C2" w:rsidP="003313C2">
      <w:pPr>
        <w:jc w:val="both"/>
        <w:rPr>
          <w:u w:val="single"/>
        </w:rPr>
      </w:pPr>
      <w:r w:rsidRPr="00CA3ECE">
        <w:rPr>
          <w:u w:val="single"/>
        </w:rPr>
        <w:t>Opisane powyżej zasady i kryteria oceniania dotyczą tylko uczniów posiadających odpowiednie dokumenty zaświadczające o dysleksji rozwojowej.</w:t>
      </w:r>
    </w:p>
    <w:p w:rsidR="003313C2" w:rsidRPr="00B95233" w:rsidRDefault="003313C2" w:rsidP="003313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4</w:t>
      </w:r>
    </w:p>
    <w:p w:rsidR="003313C2" w:rsidRDefault="003313C2" w:rsidP="003313C2">
      <w:pPr>
        <w:jc w:val="both"/>
        <w:rPr>
          <w:b/>
          <w:sz w:val="28"/>
          <w:szCs w:val="28"/>
          <w:u w:val="single"/>
        </w:rPr>
      </w:pPr>
      <w:r w:rsidRPr="00B95233">
        <w:rPr>
          <w:b/>
          <w:sz w:val="28"/>
          <w:szCs w:val="28"/>
          <w:u w:val="single"/>
        </w:rPr>
        <w:t xml:space="preserve">KRYTERIA I ZASADY OCENIANIA </w:t>
      </w:r>
      <w:r>
        <w:rPr>
          <w:b/>
          <w:sz w:val="28"/>
          <w:szCs w:val="28"/>
          <w:u w:val="single"/>
        </w:rPr>
        <w:t>SZCZEGÓŁOWEGO Z PODZIAŁEM NA DZIAŁY TEMATYCZNE I Z PODZIAŁEM NA OBOWIĄZUJĄCĄ PODSTAWĘ PROGRAMOWĄ ZNAJDUJĄ SIĘ NA STRONACH WYDAWNICTW MACMILLAN I NOWEJ ERY DO WGLĄDU</w:t>
      </w:r>
    </w:p>
    <w:p w:rsidR="003313C2" w:rsidRDefault="003313C2" w:rsidP="003313C2">
      <w:pPr>
        <w:jc w:val="both"/>
      </w:pPr>
    </w:p>
    <w:p w:rsidR="003313C2" w:rsidRDefault="003313C2" w:rsidP="003313C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Ad.5</w:t>
      </w:r>
    </w:p>
    <w:p w:rsidR="003313C2" w:rsidRDefault="003313C2" w:rsidP="003313C2">
      <w:pPr>
        <w:jc w:val="left"/>
        <w:rPr>
          <w:b/>
          <w:sz w:val="28"/>
          <w:szCs w:val="28"/>
          <w:u w:val="single"/>
        </w:rPr>
      </w:pPr>
      <w:r w:rsidRPr="009D3EA2">
        <w:rPr>
          <w:b/>
          <w:sz w:val="28"/>
          <w:szCs w:val="28"/>
          <w:u w:val="single"/>
        </w:rPr>
        <w:t>PODSTAWA  PROGRAMOWA JĘZYKA   OBCEGO</w:t>
      </w:r>
    </w:p>
    <w:p w:rsidR="003313C2" w:rsidRDefault="003313C2" w:rsidP="003313C2">
      <w:pPr>
        <w:jc w:val="left"/>
        <w:rPr>
          <w:b/>
          <w:sz w:val="28"/>
          <w:szCs w:val="28"/>
          <w:u w:val="single"/>
          <w:lang w:val="en-US"/>
        </w:rPr>
      </w:pPr>
    </w:p>
    <w:p w:rsidR="003313C2" w:rsidRPr="00414BD3" w:rsidRDefault="003313C2" w:rsidP="003313C2">
      <w:pPr>
        <w:numPr>
          <w:ilvl w:val="0"/>
          <w:numId w:val="2"/>
        </w:numPr>
        <w:spacing w:before="0" w:line="360" w:lineRule="auto"/>
        <w:jc w:val="left"/>
        <w:rPr>
          <w:b/>
          <w:bCs/>
          <w:sz w:val="24"/>
          <w:szCs w:val="24"/>
        </w:rPr>
      </w:pPr>
      <w:r w:rsidRPr="00414BD3">
        <w:rPr>
          <w:b/>
          <w:bCs/>
          <w:sz w:val="24"/>
          <w:szCs w:val="24"/>
        </w:rPr>
        <w:lastRenderedPageBreak/>
        <w:t>DOKUMENTY OKREŚLAJĄCE PRZEDMIOTOWY SYST</w:t>
      </w:r>
      <w:r>
        <w:rPr>
          <w:b/>
          <w:bCs/>
          <w:sz w:val="24"/>
          <w:szCs w:val="24"/>
        </w:rPr>
        <w:t xml:space="preserve">EM OCENIANIA </w:t>
      </w:r>
      <w:r>
        <w:rPr>
          <w:b/>
          <w:bCs/>
          <w:sz w:val="24"/>
          <w:szCs w:val="24"/>
        </w:rPr>
        <w:br/>
        <w:t>Z JĘZYKA ANGIELSKIEGO</w:t>
      </w:r>
      <w:r w:rsidRPr="00414BD3">
        <w:rPr>
          <w:b/>
          <w:bCs/>
          <w:sz w:val="24"/>
          <w:szCs w:val="24"/>
        </w:rPr>
        <w:t>:</w:t>
      </w:r>
    </w:p>
    <w:p w:rsidR="003313C2" w:rsidRPr="00414BD3" w:rsidRDefault="003313C2" w:rsidP="003313C2">
      <w:pPr>
        <w:spacing w:before="0" w:line="360" w:lineRule="auto"/>
        <w:ind w:left="900" w:firstLine="540"/>
        <w:jc w:val="both"/>
        <w:rPr>
          <w:sz w:val="24"/>
          <w:szCs w:val="24"/>
        </w:rPr>
      </w:pPr>
      <w:r w:rsidRPr="00414BD3">
        <w:rPr>
          <w:sz w:val="24"/>
          <w:szCs w:val="24"/>
        </w:rPr>
        <w:t>Przedmiotowe ocenianie jest zgodne z :</w:t>
      </w:r>
    </w:p>
    <w:p w:rsidR="003313C2" w:rsidRDefault="003313C2" w:rsidP="003313C2">
      <w:pPr>
        <w:numPr>
          <w:ilvl w:val="0"/>
          <w:numId w:val="3"/>
        </w:numPr>
        <w:spacing w:before="0" w:line="360" w:lineRule="auto"/>
        <w:jc w:val="left"/>
        <w:rPr>
          <w:sz w:val="24"/>
          <w:szCs w:val="24"/>
        </w:rPr>
      </w:pPr>
      <w:r w:rsidRPr="00414BD3">
        <w:rPr>
          <w:sz w:val="24"/>
          <w:szCs w:val="24"/>
        </w:rPr>
        <w:t xml:space="preserve">Wymagania edukacyjne formułowane są zgodnie z:  nową podstawą programową </w:t>
      </w:r>
      <w:r>
        <w:rPr>
          <w:sz w:val="24"/>
          <w:szCs w:val="24"/>
        </w:rPr>
        <w:t>nauczania j. angielskiego</w:t>
      </w:r>
      <w:r w:rsidRPr="00414BD3">
        <w:rPr>
          <w:sz w:val="24"/>
          <w:szCs w:val="24"/>
        </w:rPr>
        <w:t xml:space="preserve"> w szkole podstawowej z dnia 23 grudnia 2008 r. (VI) oraz z 14 lutego 2017 r. (klasa IV i VIII) </w:t>
      </w:r>
    </w:p>
    <w:p w:rsidR="003313C2" w:rsidRDefault="003313C2" w:rsidP="003313C2">
      <w:pPr>
        <w:numPr>
          <w:ilvl w:val="0"/>
          <w:numId w:val="3"/>
        </w:numPr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programem nauczania „</w:t>
      </w:r>
      <w:r w:rsidRPr="00414BD3">
        <w:rPr>
          <w:sz w:val="24"/>
          <w:szCs w:val="24"/>
        </w:rPr>
        <w:t>Pr</w:t>
      </w:r>
      <w:r>
        <w:rPr>
          <w:sz w:val="24"/>
          <w:szCs w:val="24"/>
        </w:rPr>
        <w:t xml:space="preserve">ogram nauczania języka </w:t>
      </w:r>
      <w:r w:rsidRPr="009D3EA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angielskiego dla II etapu edukacyjnego w klasach IV – VIII szkoły podstawowej</w:t>
      </w:r>
      <w:r w:rsidRPr="00414BD3">
        <w:rPr>
          <w:sz w:val="24"/>
          <w:szCs w:val="24"/>
        </w:rPr>
        <w:t>”</w:t>
      </w:r>
      <w:r>
        <w:t>.</w:t>
      </w:r>
      <w:r w:rsidRPr="009D3EA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9D3EA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Katarzyna Niedźwiedź</w:t>
      </w:r>
      <w:r w:rsidRPr="009D3EA2">
        <w:rPr>
          <w:bCs/>
        </w:rPr>
        <w:t>,</w:t>
      </w:r>
      <w:r w:rsidRPr="009D3EA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Pr="009D3EA2">
        <w:rPr>
          <w:bCs/>
          <w:sz w:val="24"/>
          <w:szCs w:val="24"/>
        </w:rPr>
        <w:t>Jolanta Sochaczewska-Kuleta</w:t>
      </w:r>
      <w:r w:rsidRPr="009D3EA2">
        <w:rPr>
          <w:bCs/>
        </w:rPr>
        <w:t>,</w:t>
      </w:r>
      <w:r w:rsidRPr="009D3EA2">
        <w:rPr>
          <w:bCs/>
          <w:sz w:val="24"/>
          <w:szCs w:val="24"/>
        </w:rPr>
        <w:t xml:space="preserve"> Dorota Wosińska</w:t>
      </w:r>
      <w:r w:rsidRPr="009D3EA2">
        <w:rPr>
          <w:b/>
          <w:bCs/>
          <w:sz w:val="28"/>
          <w:szCs w:val="28"/>
        </w:rPr>
        <w:t xml:space="preserve"> </w:t>
      </w:r>
      <w:r>
        <w:t xml:space="preserve"> Wydawnictwo Nowa Era</w:t>
      </w:r>
      <w:r w:rsidRPr="00414BD3">
        <w:rPr>
          <w:sz w:val="24"/>
          <w:szCs w:val="24"/>
        </w:rPr>
        <w:t xml:space="preserve"> 2017 r. opracowanym zgodnie z Rozporządzeniem Ministerstwa Edukacji Narodowej z dnia 8 czerwca 2009 r.  oraz zgodnym z założeniami podstawy programowej opracowanej przez Ministerstwo Edukacji Narodowej z dnia 14 lutego 2017 r.  </w:t>
      </w:r>
    </w:p>
    <w:p w:rsidR="003313C2" w:rsidRDefault="003313C2" w:rsidP="003313C2">
      <w:pPr>
        <w:numPr>
          <w:ilvl w:val="0"/>
          <w:numId w:val="3"/>
        </w:numPr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programem nauczania „</w:t>
      </w:r>
      <w:r w:rsidRPr="00414BD3">
        <w:rPr>
          <w:sz w:val="24"/>
          <w:szCs w:val="24"/>
        </w:rPr>
        <w:t>Pr</w:t>
      </w:r>
      <w:r>
        <w:rPr>
          <w:sz w:val="24"/>
          <w:szCs w:val="24"/>
        </w:rPr>
        <w:t xml:space="preserve">ogram nauczania języka </w:t>
      </w:r>
      <w:r w:rsidRPr="009D3EA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angielskiego dla II etapu edukacyjnego </w:t>
      </w: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w klasach IV – VI</w:t>
      </w:r>
      <w:r w:rsidRPr="009D3EA2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 szkoły podstawowej</w:t>
      </w:r>
      <w:r w:rsidRPr="00414BD3">
        <w:rPr>
          <w:sz w:val="24"/>
          <w:szCs w:val="24"/>
        </w:rPr>
        <w:t>”</w:t>
      </w:r>
      <w:r>
        <w:t xml:space="preserve">. Ewa Piotrowska, Tomasz </w:t>
      </w:r>
      <w:proofErr w:type="spellStart"/>
      <w:r>
        <w:t>Sztyber</w:t>
      </w:r>
      <w:proofErr w:type="spellEnd"/>
      <w:r w:rsidRPr="009D3EA2">
        <w:rPr>
          <w:b/>
          <w:bCs/>
          <w:sz w:val="28"/>
          <w:szCs w:val="28"/>
        </w:rPr>
        <w:t xml:space="preserve"> </w:t>
      </w:r>
      <w:r>
        <w:t xml:space="preserve"> Wydawnictwo Macmillan </w:t>
      </w:r>
      <w:r>
        <w:rPr>
          <w:sz w:val="24"/>
          <w:szCs w:val="24"/>
        </w:rPr>
        <w:t>2015</w:t>
      </w:r>
      <w:r w:rsidRPr="00414BD3">
        <w:rPr>
          <w:sz w:val="24"/>
          <w:szCs w:val="24"/>
        </w:rPr>
        <w:t xml:space="preserve"> r. opracowanym zgodnie z </w:t>
      </w:r>
      <w:r>
        <w:rPr>
          <w:sz w:val="24"/>
          <w:szCs w:val="24"/>
        </w:rPr>
        <w:t>nową podstawą programową Rozporządzenie</w:t>
      </w:r>
      <w:r w:rsidRPr="00414BD3">
        <w:rPr>
          <w:sz w:val="24"/>
          <w:szCs w:val="24"/>
        </w:rPr>
        <w:t xml:space="preserve"> Minister</w:t>
      </w:r>
      <w:r>
        <w:rPr>
          <w:sz w:val="24"/>
          <w:szCs w:val="24"/>
        </w:rPr>
        <w:t>stwa Edukacji Narodowej z dnia 30 maja  2014</w:t>
      </w:r>
      <w:r w:rsidRPr="00414BD3">
        <w:rPr>
          <w:sz w:val="24"/>
          <w:szCs w:val="24"/>
        </w:rPr>
        <w:t xml:space="preserve"> r.  </w:t>
      </w:r>
    </w:p>
    <w:p w:rsidR="003313C2" w:rsidRPr="00E33CC3" w:rsidRDefault="003313C2" w:rsidP="003313C2">
      <w:pPr>
        <w:spacing w:before="0" w:line="360" w:lineRule="auto"/>
        <w:ind w:left="1440"/>
        <w:jc w:val="left"/>
        <w:rPr>
          <w:sz w:val="24"/>
          <w:szCs w:val="24"/>
        </w:rPr>
      </w:pPr>
      <w:r w:rsidRPr="00E33CC3">
        <w:rPr>
          <w:sz w:val="24"/>
          <w:szCs w:val="24"/>
        </w:rPr>
        <w:t>-Wewnątrzszkolnym Ocenianiem</w:t>
      </w:r>
    </w:p>
    <w:p w:rsidR="003313C2" w:rsidRPr="00414BD3" w:rsidRDefault="003313C2" w:rsidP="003313C2">
      <w:pPr>
        <w:widowControl/>
        <w:autoSpaceDE/>
        <w:autoSpaceDN/>
        <w:adjustRightInd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-Statutem S</w:t>
      </w:r>
      <w:r w:rsidRPr="00414BD3">
        <w:rPr>
          <w:sz w:val="24"/>
          <w:szCs w:val="24"/>
        </w:rPr>
        <w:t>zkoły</w:t>
      </w:r>
    </w:p>
    <w:p w:rsidR="003313C2" w:rsidRDefault="003313C2" w:rsidP="003313C2">
      <w:pPr>
        <w:jc w:val="left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</w:t>
      </w:r>
    </w:p>
    <w:p w:rsidR="003313C2" w:rsidRDefault="003313C2" w:rsidP="003313C2">
      <w:pPr>
        <w:jc w:val="left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3313C2" w:rsidRDefault="003313C2" w:rsidP="003313C2">
      <w:pPr>
        <w:jc w:val="left"/>
        <w:rPr>
          <w:b/>
          <w:sz w:val="28"/>
          <w:szCs w:val="28"/>
          <w:u w:val="single"/>
          <w:lang w:val="en-US"/>
        </w:rPr>
      </w:pPr>
    </w:p>
    <w:p w:rsidR="003313C2" w:rsidRDefault="003313C2" w:rsidP="003313C2">
      <w:pPr>
        <w:jc w:val="both"/>
      </w:pPr>
    </w:p>
    <w:p w:rsidR="00931469" w:rsidRDefault="00931469"/>
    <w:sectPr w:rsidR="00931469" w:rsidSect="00F32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15"/>
    <w:multiLevelType w:val="hybridMultilevel"/>
    <w:tmpl w:val="D9400F3E"/>
    <w:lvl w:ilvl="0" w:tplc="B4B03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63A09"/>
    <w:multiLevelType w:val="hybridMultilevel"/>
    <w:tmpl w:val="C5EECD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AF40C1"/>
    <w:multiLevelType w:val="hybridMultilevel"/>
    <w:tmpl w:val="0832A714"/>
    <w:lvl w:ilvl="0" w:tplc="8A8E0E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3C2"/>
    <w:rsid w:val="003313C2"/>
    <w:rsid w:val="00931469"/>
    <w:rsid w:val="00972A3F"/>
    <w:rsid w:val="00AA258B"/>
    <w:rsid w:val="00E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C2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13C2"/>
    <w:pPr>
      <w:keepNext/>
      <w:widowControl/>
      <w:autoSpaceDE/>
      <w:autoSpaceDN/>
      <w:adjustRightInd/>
      <w:spacing w:before="0"/>
      <w:jc w:val="left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3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13C2"/>
    <w:pPr>
      <w:widowControl/>
      <w:autoSpaceDE/>
      <w:autoSpaceDN/>
      <w:adjustRightInd/>
      <w:spacing w:before="0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13C2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313C2"/>
    <w:pPr>
      <w:widowControl/>
      <w:autoSpaceDE/>
      <w:autoSpaceDN/>
      <w:adjustRightInd/>
      <w:spacing w:before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313C2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C2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13C2"/>
    <w:pPr>
      <w:keepNext/>
      <w:widowControl/>
      <w:autoSpaceDE/>
      <w:autoSpaceDN/>
      <w:adjustRightInd/>
      <w:spacing w:before="0"/>
      <w:jc w:val="left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3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13C2"/>
    <w:pPr>
      <w:widowControl/>
      <w:autoSpaceDE/>
      <w:autoSpaceDN/>
      <w:adjustRightInd/>
      <w:spacing w:before="0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13C2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313C2"/>
    <w:pPr>
      <w:widowControl/>
      <w:autoSpaceDE/>
      <w:autoSpaceDN/>
      <w:adjustRightInd/>
      <w:spacing w:before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313C2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dcterms:created xsi:type="dcterms:W3CDTF">2019-10-04T15:17:00Z</dcterms:created>
  <dcterms:modified xsi:type="dcterms:W3CDTF">2019-10-04T15:17:00Z</dcterms:modified>
</cp:coreProperties>
</file>